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90D04" w14:textId="77777777" w:rsidR="00341A66" w:rsidRDefault="00341A66">
      <w:pPr>
        <w:pStyle w:val="Textoindependiente"/>
        <w:spacing w:before="1"/>
        <w:rPr>
          <w:rFonts w:ascii="Times New Roman"/>
          <w:sz w:val="15"/>
        </w:rPr>
      </w:pPr>
    </w:p>
    <w:p w14:paraId="21028B99" w14:textId="77777777" w:rsidR="003E4F7D" w:rsidRDefault="003E4F7D" w:rsidP="00344303">
      <w:pPr>
        <w:spacing w:before="92" w:line="362" w:lineRule="auto"/>
        <w:ind w:left="178" w:right="335"/>
        <w:jc w:val="center"/>
        <w:rPr>
          <w:rFonts w:ascii="Arial" w:hAnsi="Arial"/>
          <w:b/>
          <w:sz w:val="28"/>
          <w:u w:val="thick"/>
        </w:rPr>
      </w:pPr>
    </w:p>
    <w:p w14:paraId="44F4498C" w14:textId="77777777" w:rsidR="003E4F7D" w:rsidRDefault="003E4F7D" w:rsidP="005F409E">
      <w:pPr>
        <w:spacing w:before="92" w:line="362" w:lineRule="auto"/>
        <w:ind w:left="178" w:right="335"/>
        <w:jc w:val="both"/>
        <w:rPr>
          <w:rFonts w:ascii="Arial" w:hAnsi="Arial"/>
          <w:b/>
          <w:sz w:val="28"/>
          <w:u w:val="thick"/>
        </w:rPr>
      </w:pPr>
    </w:p>
    <w:p w14:paraId="7B2044B3" w14:textId="7AC2B67B" w:rsidR="00341A66" w:rsidRDefault="00B53D37" w:rsidP="0024259C">
      <w:pPr>
        <w:spacing w:before="92" w:line="362" w:lineRule="auto"/>
        <w:ind w:left="178" w:right="335"/>
        <w:jc w:val="both"/>
        <w:rPr>
          <w:rFonts w:ascii="Arial"/>
          <w:b/>
          <w:i/>
          <w:sz w:val="30"/>
        </w:rPr>
      </w:pPr>
      <w:r>
        <w:rPr>
          <w:rFonts w:ascii="Arial" w:hAnsi="Arial"/>
          <w:b/>
          <w:sz w:val="28"/>
          <w:u w:val="thick"/>
        </w:rPr>
        <w:t>Contratación</w:t>
      </w:r>
      <w:r>
        <w:rPr>
          <w:rFonts w:ascii="Arial" w:hAnsi="Arial"/>
          <w:b/>
          <w:sz w:val="28"/>
        </w:rPr>
        <w:t xml:space="preserve">: </w:t>
      </w:r>
      <w:r w:rsidRPr="00344303">
        <w:rPr>
          <w:rFonts w:ascii="Arial" w:hAnsi="Arial"/>
          <w:b/>
          <w:i/>
          <w:sz w:val="28"/>
        </w:rPr>
        <w:t>“</w:t>
      </w:r>
      <w:r w:rsidR="0024259C" w:rsidRPr="00C05247">
        <w:rPr>
          <w:rFonts w:ascii="Arial" w:hAnsi="Arial"/>
          <w:b/>
          <w:i/>
          <w:sz w:val="28"/>
        </w:rPr>
        <w:t>EJECUCIÓN</w:t>
      </w:r>
      <w:r w:rsidR="0024259C">
        <w:rPr>
          <w:rFonts w:ascii="Arial" w:hAnsi="Arial"/>
          <w:b/>
          <w:i/>
          <w:sz w:val="28"/>
        </w:rPr>
        <w:t xml:space="preserve"> OBRA:</w:t>
      </w:r>
      <w:r w:rsidR="003C7D08">
        <w:rPr>
          <w:rFonts w:ascii="Arial" w:hAnsi="Arial"/>
          <w:b/>
          <w:bCs/>
          <w:i/>
          <w:sz w:val="28"/>
          <w:lang w:val="es-AR"/>
        </w:rPr>
        <w:t xml:space="preserve"> PROYECTO BICISENDA</w:t>
      </w:r>
      <w:r w:rsidR="0024259C">
        <w:rPr>
          <w:rFonts w:ascii="Arial" w:hAnsi="Arial"/>
          <w:b/>
          <w:i/>
          <w:sz w:val="28"/>
          <w:lang w:val="es-AR"/>
        </w:rPr>
        <w:t>.</w:t>
      </w:r>
      <w:r w:rsidR="003C7D08">
        <w:rPr>
          <w:rFonts w:ascii="Arial" w:hAnsi="Arial"/>
          <w:b/>
          <w:i/>
          <w:sz w:val="28"/>
          <w:lang w:val="es-AR"/>
        </w:rPr>
        <w:t xml:space="preserve"> Conexión Malvinas Argentinas</w:t>
      </w:r>
      <w:r w:rsidR="007122A4">
        <w:rPr>
          <w:rFonts w:ascii="Arial" w:hAnsi="Arial"/>
          <w:b/>
          <w:i/>
          <w:sz w:val="28"/>
          <w:lang w:val="es-AR"/>
        </w:rPr>
        <w:t xml:space="preserve"> – Mi Granja.</w:t>
      </w:r>
      <w:r w:rsidR="0024259C">
        <w:rPr>
          <w:rFonts w:ascii="Arial" w:hAnsi="Arial"/>
          <w:b/>
          <w:i/>
          <w:sz w:val="28"/>
          <w:lang w:val="es-AR"/>
        </w:rPr>
        <w:t>”</w:t>
      </w:r>
    </w:p>
    <w:p w14:paraId="1FF88535" w14:textId="77777777" w:rsidR="00341A66" w:rsidRDefault="00341A66">
      <w:pPr>
        <w:pStyle w:val="Textoindependiente"/>
        <w:rPr>
          <w:rFonts w:ascii="Arial"/>
          <w:b/>
          <w:i/>
          <w:sz w:val="30"/>
        </w:rPr>
      </w:pPr>
    </w:p>
    <w:p w14:paraId="1C1B179A" w14:textId="77777777" w:rsidR="00341A66" w:rsidRDefault="00341A66">
      <w:pPr>
        <w:pStyle w:val="Textoindependiente"/>
        <w:rPr>
          <w:rFonts w:ascii="Arial"/>
          <w:b/>
          <w:i/>
          <w:sz w:val="30"/>
        </w:rPr>
      </w:pPr>
    </w:p>
    <w:p w14:paraId="56651E26" w14:textId="77777777" w:rsidR="00341A66" w:rsidRDefault="00341A66">
      <w:pPr>
        <w:pStyle w:val="Textoindependiente"/>
        <w:rPr>
          <w:rFonts w:ascii="Arial"/>
          <w:b/>
          <w:i/>
          <w:sz w:val="30"/>
        </w:rPr>
      </w:pPr>
    </w:p>
    <w:p w14:paraId="3C116C27" w14:textId="77777777" w:rsidR="00341A66" w:rsidRDefault="00341A66">
      <w:pPr>
        <w:pStyle w:val="Textoindependiente"/>
        <w:rPr>
          <w:rFonts w:ascii="Arial"/>
          <w:b/>
          <w:i/>
          <w:sz w:val="30"/>
        </w:rPr>
      </w:pPr>
    </w:p>
    <w:p w14:paraId="01E48F78" w14:textId="77777777" w:rsidR="00341A66" w:rsidRDefault="00531686">
      <w:pPr>
        <w:pStyle w:val="Ttulo"/>
      </w:pPr>
      <w:r>
        <w:t>PLIEGO</w:t>
      </w:r>
      <w:r>
        <w:rPr>
          <w:spacing w:val="-4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CONDICIONES.</w:t>
      </w:r>
    </w:p>
    <w:p w14:paraId="38609A21" w14:textId="77777777" w:rsidR="00341A66" w:rsidRDefault="00341A66">
      <w:pPr>
        <w:sectPr w:rsidR="00341A66">
          <w:headerReference w:type="default" r:id="rId8"/>
          <w:footerReference w:type="default" r:id="rId9"/>
          <w:type w:val="continuous"/>
          <w:pgSz w:w="12240" w:h="15840"/>
          <w:pgMar w:top="2160" w:right="1580" w:bottom="280" w:left="1600" w:header="708" w:footer="720" w:gutter="0"/>
          <w:pgNumType w:start="1"/>
          <w:cols w:space="720"/>
        </w:sectPr>
      </w:pPr>
    </w:p>
    <w:p w14:paraId="6D05ABEB" w14:textId="77777777" w:rsidR="00341A66" w:rsidRDefault="00341A66">
      <w:pPr>
        <w:pStyle w:val="Textoindependiente"/>
        <w:spacing w:before="2"/>
        <w:rPr>
          <w:rFonts w:ascii="Calibri"/>
          <w:b/>
          <w:sz w:val="14"/>
        </w:rPr>
      </w:pPr>
    </w:p>
    <w:p w14:paraId="0DA1559A" w14:textId="77777777" w:rsidR="00341A66" w:rsidRDefault="00531686">
      <w:pPr>
        <w:pStyle w:val="Textoindependiente"/>
        <w:spacing w:before="93"/>
        <w:ind w:left="101"/>
      </w:pPr>
      <w:r>
        <w:t>Cap.</w:t>
      </w:r>
      <w:r>
        <w:rPr>
          <w:spacing w:val="-3"/>
        </w:rPr>
        <w:t xml:space="preserve"> </w:t>
      </w:r>
      <w:r>
        <w:t>I:</w:t>
      </w:r>
      <w:r>
        <w:rPr>
          <w:spacing w:val="-3"/>
        </w:rPr>
        <w:t xml:space="preserve"> </w:t>
      </w:r>
      <w:r>
        <w:t>Generalidades</w:t>
      </w:r>
    </w:p>
    <w:p w14:paraId="015DB8E9" w14:textId="77777777" w:rsidR="00341A66" w:rsidRDefault="00341A66">
      <w:pPr>
        <w:pStyle w:val="Textoindependiente"/>
        <w:spacing w:before="9"/>
        <w:rPr>
          <w:sz w:val="20"/>
        </w:rPr>
      </w:pPr>
    </w:p>
    <w:p w14:paraId="038B6C75" w14:textId="5A3A4603" w:rsidR="00341A66" w:rsidRDefault="00531686">
      <w:pPr>
        <w:pStyle w:val="Textoindependiente"/>
        <w:ind w:left="101"/>
      </w:pPr>
      <w:r>
        <w:t>Art.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selección:</w:t>
      </w:r>
      <w:r>
        <w:rPr>
          <w:spacing w:val="-4"/>
        </w:rPr>
        <w:t xml:space="preserve"> </w:t>
      </w:r>
      <w:r>
        <w:t>SUBASTA</w:t>
      </w:r>
      <w:r>
        <w:rPr>
          <w:spacing w:val="-2"/>
        </w:rPr>
        <w:t xml:space="preserve"> </w:t>
      </w:r>
      <w:r>
        <w:t>ELECTRÓNICA</w:t>
      </w:r>
      <w:r>
        <w:rPr>
          <w:spacing w:val="-3"/>
        </w:rPr>
        <w:t xml:space="preserve"> </w:t>
      </w:r>
      <w:r>
        <w:t>INVERSA</w:t>
      </w:r>
      <w:r w:rsidR="00275771">
        <w:t xml:space="preserve"> N° 0</w:t>
      </w:r>
      <w:r w:rsidR="00C675E7">
        <w:t>6</w:t>
      </w:r>
    </w:p>
    <w:p w14:paraId="16CC859F" w14:textId="77777777" w:rsidR="00341A66" w:rsidRDefault="00341A66">
      <w:pPr>
        <w:pStyle w:val="Textoindependiente"/>
        <w:spacing w:before="9"/>
        <w:rPr>
          <w:sz w:val="20"/>
        </w:rPr>
      </w:pPr>
    </w:p>
    <w:p w14:paraId="31B3BBD4" w14:textId="7A6F3A3D" w:rsidR="0024259C" w:rsidRPr="0024259C" w:rsidRDefault="00531686" w:rsidP="0024259C">
      <w:pPr>
        <w:spacing w:line="360" w:lineRule="auto"/>
        <w:ind w:left="101" w:right="114"/>
        <w:jc w:val="both"/>
        <w:rPr>
          <w:rFonts w:ascii="Arial" w:hAnsi="Arial" w:cs="Arial"/>
          <w:b/>
          <w:i/>
        </w:rPr>
      </w:pPr>
      <w:r>
        <w:t>Art</w:t>
      </w:r>
      <w:r w:rsidRPr="00344303">
        <w:rPr>
          <w:rFonts w:ascii="Arial" w:hAnsi="Arial" w:cs="Arial"/>
        </w:rPr>
        <w:t>.</w:t>
      </w:r>
      <w:r w:rsidRPr="00344303">
        <w:rPr>
          <w:rFonts w:ascii="Arial" w:hAnsi="Arial" w:cs="Arial"/>
          <w:spacing w:val="1"/>
        </w:rPr>
        <w:t xml:space="preserve"> </w:t>
      </w:r>
      <w:r w:rsidRPr="00344303">
        <w:rPr>
          <w:rFonts w:ascii="Arial" w:hAnsi="Arial" w:cs="Arial"/>
        </w:rPr>
        <w:t>2.</w:t>
      </w:r>
      <w:r w:rsidRPr="00344303">
        <w:rPr>
          <w:rFonts w:ascii="Arial" w:hAnsi="Arial" w:cs="Arial"/>
          <w:spacing w:val="1"/>
        </w:rPr>
        <w:t xml:space="preserve"> </w:t>
      </w:r>
      <w:r w:rsidRPr="00344303">
        <w:rPr>
          <w:rFonts w:ascii="Arial" w:hAnsi="Arial" w:cs="Arial"/>
        </w:rPr>
        <w:t>Objeto</w:t>
      </w:r>
      <w:r w:rsidRPr="00344303">
        <w:rPr>
          <w:rFonts w:ascii="Arial" w:hAnsi="Arial" w:cs="Arial"/>
          <w:spacing w:val="1"/>
        </w:rPr>
        <w:t xml:space="preserve"> </w:t>
      </w:r>
      <w:r w:rsidRPr="00344303">
        <w:rPr>
          <w:rFonts w:ascii="Arial" w:hAnsi="Arial" w:cs="Arial"/>
        </w:rPr>
        <w:t>de la</w:t>
      </w:r>
      <w:r w:rsidRPr="00344303">
        <w:rPr>
          <w:rFonts w:ascii="Arial" w:hAnsi="Arial" w:cs="Arial"/>
          <w:spacing w:val="1"/>
        </w:rPr>
        <w:t xml:space="preserve"> </w:t>
      </w:r>
      <w:r w:rsidRPr="00344303">
        <w:rPr>
          <w:rFonts w:ascii="Arial" w:hAnsi="Arial" w:cs="Arial"/>
        </w:rPr>
        <w:t>contratación:</w:t>
      </w:r>
      <w:r w:rsidRPr="00344303">
        <w:rPr>
          <w:rFonts w:ascii="Arial" w:hAnsi="Arial" w:cs="Arial"/>
          <w:spacing w:val="1"/>
        </w:rPr>
        <w:t xml:space="preserve"> </w:t>
      </w:r>
      <w:r w:rsidR="00344303" w:rsidRPr="00344303">
        <w:rPr>
          <w:rFonts w:ascii="Arial" w:hAnsi="Arial" w:cs="Arial"/>
          <w:spacing w:val="1"/>
        </w:rPr>
        <w:t xml:space="preserve">el </w:t>
      </w:r>
      <w:r w:rsidR="00344303" w:rsidRPr="00344303">
        <w:rPr>
          <w:rFonts w:ascii="Arial" w:hAnsi="Arial" w:cs="Arial"/>
          <w:bCs/>
        </w:rPr>
        <w:t xml:space="preserve">Ente Intermunicipal de Gestión Metropolitana </w:t>
      </w:r>
      <w:r w:rsidRPr="00344303">
        <w:rPr>
          <w:rFonts w:ascii="Arial" w:hAnsi="Arial" w:cs="Arial"/>
        </w:rPr>
        <w:t>convoca</w:t>
      </w:r>
      <w:r w:rsidRPr="00344303">
        <w:rPr>
          <w:rFonts w:ascii="Arial" w:hAnsi="Arial" w:cs="Arial"/>
          <w:spacing w:val="1"/>
        </w:rPr>
        <w:t xml:space="preserve"> </w:t>
      </w:r>
      <w:r w:rsidRPr="00344303">
        <w:rPr>
          <w:rFonts w:ascii="Arial" w:hAnsi="Arial" w:cs="Arial"/>
        </w:rPr>
        <w:t>a</w:t>
      </w:r>
      <w:r w:rsidRPr="00344303">
        <w:rPr>
          <w:rFonts w:ascii="Arial" w:hAnsi="Arial" w:cs="Arial"/>
          <w:spacing w:val="1"/>
        </w:rPr>
        <w:t xml:space="preserve"> </w:t>
      </w:r>
      <w:r w:rsidRPr="00344303">
        <w:rPr>
          <w:rFonts w:ascii="Arial" w:hAnsi="Arial" w:cs="Arial"/>
        </w:rPr>
        <w:t>Subasta</w:t>
      </w:r>
      <w:r w:rsidRPr="00344303">
        <w:rPr>
          <w:rFonts w:ascii="Arial" w:hAnsi="Arial" w:cs="Arial"/>
          <w:spacing w:val="1"/>
        </w:rPr>
        <w:t xml:space="preserve"> </w:t>
      </w:r>
      <w:r w:rsidR="0024259C">
        <w:rPr>
          <w:rFonts w:ascii="Arial" w:hAnsi="Arial" w:cs="Arial"/>
        </w:rPr>
        <w:t>Electrónica para contratar la obra</w:t>
      </w:r>
      <w:r w:rsidR="0024259C" w:rsidRPr="0024259C">
        <w:rPr>
          <w:rFonts w:ascii="Arial" w:hAnsi="Arial" w:cs="Arial"/>
          <w:b/>
          <w:i/>
        </w:rPr>
        <w:t xml:space="preserve"> “</w:t>
      </w:r>
      <w:r w:rsidR="0009248B">
        <w:rPr>
          <w:rFonts w:ascii="Arial" w:hAnsi="Arial"/>
          <w:b/>
          <w:bCs/>
          <w:i/>
          <w:sz w:val="28"/>
          <w:lang w:val="es-AR"/>
        </w:rPr>
        <w:t>PROYECTO BICISENDA</w:t>
      </w:r>
      <w:r w:rsidR="0009248B">
        <w:rPr>
          <w:rFonts w:ascii="Arial" w:hAnsi="Arial"/>
          <w:b/>
          <w:i/>
          <w:sz w:val="28"/>
          <w:lang w:val="es-AR"/>
        </w:rPr>
        <w:t>. Conexión Malvinas Argentinas – Mi Granja</w:t>
      </w:r>
      <w:r w:rsidR="0024259C" w:rsidRPr="0024259C">
        <w:rPr>
          <w:rFonts w:ascii="Arial" w:hAnsi="Arial" w:cs="Arial"/>
          <w:b/>
          <w:i/>
          <w:lang w:val="es-AR"/>
        </w:rPr>
        <w:t>.”</w:t>
      </w:r>
    </w:p>
    <w:p w14:paraId="15B3CD79" w14:textId="1809028C" w:rsidR="00341A66" w:rsidRDefault="00531686" w:rsidP="003E4F7D">
      <w:pPr>
        <w:spacing w:line="360" w:lineRule="auto"/>
        <w:ind w:left="142" w:right="114"/>
        <w:jc w:val="both"/>
      </w:pPr>
      <w:r>
        <w:t>Art.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Régimen</w:t>
      </w:r>
      <w:r>
        <w:rPr>
          <w:spacing w:val="-4"/>
        </w:rPr>
        <w:t xml:space="preserve"> </w:t>
      </w:r>
      <w:r>
        <w:t>legal: Esta</w:t>
      </w:r>
      <w:r>
        <w:rPr>
          <w:spacing w:val="-2"/>
        </w:rPr>
        <w:t xml:space="preserve"> </w:t>
      </w:r>
      <w:r>
        <w:t>Subasta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regirá:</w:t>
      </w:r>
    </w:p>
    <w:p w14:paraId="55F61537" w14:textId="2741A174" w:rsidR="00344303" w:rsidRPr="00495BEC" w:rsidRDefault="00344303" w:rsidP="003E4F7D">
      <w:pPr>
        <w:spacing w:line="360" w:lineRule="auto"/>
        <w:ind w:left="142"/>
        <w:contextualSpacing/>
        <w:jc w:val="both"/>
        <w:rPr>
          <w:rFonts w:cs="Arial"/>
        </w:rPr>
      </w:pPr>
      <w:r>
        <w:rPr>
          <w:rFonts w:cs="Arial"/>
        </w:rPr>
        <w:t xml:space="preserve">Para la </w:t>
      </w:r>
      <w:r w:rsidR="009258CD">
        <w:rPr>
          <w:rFonts w:cs="Arial"/>
        </w:rPr>
        <w:t xml:space="preserve">subasta </w:t>
      </w:r>
      <w:r w:rsidRPr="00495BEC">
        <w:rPr>
          <w:rFonts w:cs="Arial"/>
        </w:rPr>
        <w:t xml:space="preserve">a realizarse con motivo de contratar la ejecución de la obra que se trata y a los efectos legales y constructivos regirán las disposiciones contenidas en: </w:t>
      </w:r>
    </w:p>
    <w:p w14:paraId="5C98CA5A" w14:textId="399219BB" w:rsidR="00344303" w:rsidRDefault="00344303" w:rsidP="00480875">
      <w:pPr>
        <w:pStyle w:val="Prrafodelista"/>
        <w:widowControl/>
        <w:numPr>
          <w:ilvl w:val="0"/>
          <w:numId w:val="8"/>
        </w:numPr>
        <w:autoSpaceDE/>
        <w:autoSpaceDN/>
        <w:spacing w:line="360" w:lineRule="auto"/>
        <w:contextualSpacing/>
      </w:pPr>
      <w:r>
        <w:t>Régimen de Contrataciones</w:t>
      </w:r>
      <w:r w:rsidR="0024259C">
        <w:t xml:space="preserve"> del Ente Intermunicipal de Gestión Metropolitana</w:t>
      </w:r>
      <w:r w:rsidR="00C05247">
        <w:t>.</w:t>
      </w:r>
    </w:p>
    <w:p w14:paraId="34F1E1E4" w14:textId="1A13F803" w:rsidR="005043D2" w:rsidRPr="00495BEC" w:rsidRDefault="005043D2" w:rsidP="00480875">
      <w:pPr>
        <w:pStyle w:val="Prrafodelista"/>
        <w:widowControl/>
        <w:numPr>
          <w:ilvl w:val="0"/>
          <w:numId w:val="8"/>
        </w:numPr>
        <w:autoSpaceDE/>
        <w:autoSpaceDN/>
        <w:spacing w:line="360" w:lineRule="auto"/>
        <w:contextualSpacing/>
      </w:pPr>
      <w:r>
        <w:t>Resolución N</w:t>
      </w:r>
      <w:r w:rsidR="001443EB">
        <w:t>°1</w:t>
      </w:r>
      <w:r w:rsidR="00C675E7">
        <w:t>11</w:t>
      </w:r>
      <w:r>
        <w:t>/EIGM/2023.</w:t>
      </w:r>
    </w:p>
    <w:p w14:paraId="6C97C3B2" w14:textId="77777777" w:rsidR="00344303" w:rsidRPr="00495BEC" w:rsidRDefault="00344303" w:rsidP="00480875">
      <w:pPr>
        <w:pStyle w:val="Prrafodelista"/>
        <w:widowControl/>
        <w:numPr>
          <w:ilvl w:val="0"/>
          <w:numId w:val="8"/>
        </w:numPr>
        <w:tabs>
          <w:tab w:val="left" w:pos="284"/>
        </w:tabs>
        <w:overflowPunct w:val="0"/>
        <w:adjustRightInd w:val="0"/>
        <w:spacing w:line="360" w:lineRule="auto"/>
        <w:contextualSpacing/>
        <w:textAlignment w:val="baseline"/>
      </w:pPr>
      <w:r w:rsidRPr="00495BEC">
        <w:t>Pliego/s de Especificaciones Técnicas.</w:t>
      </w:r>
    </w:p>
    <w:p w14:paraId="153B7E2D" w14:textId="23FC229C" w:rsidR="00344303" w:rsidRDefault="00344303" w:rsidP="00480875">
      <w:pPr>
        <w:pStyle w:val="Prrafodelista"/>
        <w:widowControl/>
        <w:numPr>
          <w:ilvl w:val="0"/>
          <w:numId w:val="8"/>
        </w:numPr>
        <w:tabs>
          <w:tab w:val="left" w:pos="284"/>
        </w:tabs>
        <w:overflowPunct w:val="0"/>
        <w:adjustRightInd w:val="0"/>
        <w:spacing w:line="360" w:lineRule="auto"/>
        <w:contextualSpacing/>
        <w:textAlignment w:val="baseline"/>
      </w:pPr>
      <w:r w:rsidRPr="00495BEC">
        <w:t>Este Pl</w:t>
      </w:r>
      <w:r w:rsidR="00C05247">
        <w:t>iego de Condiciones Generales</w:t>
      </w:r>
      <w:r w:rsidRPr="00495BEC">
        <w:t>.</w:t>
      </w:r>
    </w:p>
    <w:p w14:paraId="2664373A" w14:textId="5FB7FB76" w:rsidR="00344303" w:rsidRDefault="0024259C" w:rsidP="00480875">
      <w:pPr>
        <w:pStyle w:val="Prrafodelista"/>
        <w:widowControl/>
        <w:numPr>
          <w:ilvl w:val="0"/>
          <w:numId w:val="8"/>
        </w:numPr>
        <w:tabs>
          <w:tab w:val="left" w:pos="284"/>
        </w:tabs>
        <w:overflowPunct w:val="0"/>
        <w:adjustRightInd w:val="0"/>
        <w:spacing w:line="360" w:lineRule="auto"/>
        <w:contextualSpacing/>
        <w:textAlignment w:val="baseline"/>
      </w:pPr>
      <w:r>
        <w:t xml:space="preserve">Memoria </w:t>
      </w:r>
      <w:r w:rsidR="006A77E2">
        <w:t>Técnica, Presupuestos</w:t>
      </w:r>
      <w:r w:rsidR="00344303">
        <w:t>, cómpu</w:t>
      </w:r>
      <w:r w:rsidR="00C05247">
        <w:t>tos y plano</w:t>
      </w:r>
      <w:r>
        <w:t>s</w:t>
      </w:r>
      <w:r w:rsidR="00344303">
        <w:t>.</w:t>
      </w:r>
    </w:p>
    <w:p w14:paraId="4AF4D96B" w14:textId="618F440F" w:rsidR="00344303" w:rsidRPr="0024259C" w:rsidRDefault="00344303" w:rsidP="00480875">
      <w:pPr>
        <w:pStyle w:val="Prrafodelista"/>
        <w:widowControl/>
        <w:numPr>
          <w:ilvl w:val="0"/>
          <w:numId w:val="8"/>
        </w:numPr>
        <w:tabs>
          <w:tab w:val="left" w:pos="284"/>
        </w:tabs>
        <w:overflowPunct w:val="0"/>
        <w:adjustRightInd w:val="0"/>
        <w:spacing w:line="360" w:lineRule="auto"/>
        <w:contextualSpacing/>
        <w:textAlignment w:val="baseline"/>
      </w:pPr>
      <w:r w:rsidRPr="00480875">
        <w:rPr>
          <w:lang w:val="es-AR"/>
        </w:rPr>
        <w:t xml:space="preserve">Régimen de </w:t>
      </w:r>
      <w:proofErr w:type="spellStart"/>
      <w:r w:rsidRPr="00480875">
        <w:rPr>
          <w:lang w:val="es-AR"/>
        </w:rPr>
        <w:t>Redeterminación</w:t>
      </w:r>
      <w:proofErr w:type="spellEnd"/>
      <w:r w:rsidRPr="00480875">
        <w:rPr>
          <w:lang w:val="es-AR"/>
        </w:rPr>
        <w:t xml:space="preserve"> de Precios</w:t>
      </w:r>
      <w:r w:rsidR="00C05247">
        <w:rPr>
          <w:lang w:val="es-AR"/>
        </w:rPr>
        <w:t xml:space="preserve"> vigente en la Municipalidad de Córdoba, Ordenanza N°10788</w:t>
      </w:r>
      <w:r w:rsidRPr="00480875">
        <w:rPr>
          <w:lang w:val="es-AR"/>
        </w:rPr>
        <w:t>.</w:t>
      </w:r>
    </w:p>
    <w:p w14:paraId="2FA2C25E" w14:textId="77777777" w:rsidR="0024259C" w:rsidRDefault="0024259C" w:rsidP="0024259C">
      <w:pPr>
        <w:pStyle w:val="Prrafodelista"/>
        <w:widowControl/>
        <w:numPr>
          <w:ilvl w:val="0"/>
          <w:numId w:val="8"/>
        </w:numPr>
        <w:tabs>
          <w:tab w:val="left" w:pos="284"/>
        </w:tabs>
        <w:overflowPunct w:val="0"/>
        <w:adjustRightInd w:val="0"/>
        <w:spacing w:line="360" w:lineRule="auto"/>
        <w:contextualSpacing/>
        <w:textAlignment w:val="baseline"/>
      </w:pPr>
      <w:smartTag w:uri="urn:schemas-microsoft-com:office:smarttags" w:element="PersonName">
        <w:smartTagPr>
          <w:attr w:name="ProductID" w:val="la Ley"/>
        </w:smartTagPr>
        <w:r w:rsidRPr="00495BEC">
          <w:t>La Ley</w:t>
        </w:r>
      </w:smartTag>
      <w:r w:rsidRPr="00495BEC">
        <w:t xml:space="preserve"> de Obras Publicas N° 8614</w:t>
      </w:r>
      <w:r>
        <w:t xml:space="preserve"> y sus modificaciones</w:t>
      </w:r>
      <w:r w:rsidRPr="00495BEC">
        <w:t>.</w:t>
      </w:r>
    </w:p>
    <w:p w14:paraId="2E45A92D" w14:textId="77777777" w:rsidR="00344303" w:rsidRPr="00495BEC" w:rsidRDefault="00344303" w:rsidP="00480875">
      <w:pPr>
        <w:pStyle w:val="Prrafodelista"/>
        <w:widowControl/>
        <w:numPr>
          <w:ilvl w:val="0"/>
          <w:numId w:val="8"/>
        </w:numPr>
        <w:tabs>
          <w:tab w:val="left" w:pos="284"/>
        </w:tabs>
        <w:overflowPunct w:val="0"/>
        <w:adjustRightInd w:val="0"/>
        <w:spacing w:line="360" w:lineRule="auto"/>
        <w:contextualSpacing/>
        <w:textAlignment w:val="baseline"/>
      </w:pPr>
      <w:r>
        <w:t>L</w:t>
      </w:r>
      <w:r w:rsidRPr="00495BEC">
        <w:t>os principios generales del Derecho Administrativo y subsidiariamente los del Derecho Privado.</w:t>
      </w:r>
    </w:p>
    <w:p w14:paraId="4177EBE1" w14:textId="77777777" w:rsidR="00344303" w:rsidRDefault="00344303" w:rsidP="00480875">
      <w:pPr>
        <w:pStyle w:val="Prrafodelista"/>
        <w:widowControl/>
        <w:numPr>
          <w:ilvl w:val="0"/>
          <w:numId w:val="8"/>
        </w:numPr>
        <w:tabs>
          <w:tab w:val="left" w:pos="284"/>
        </w:tabs>
        <w:overflowPunct w:val="0"/>
        <w:adjustRightInd w:val="0"/>
        <w:spacing w:line="360" w:lineRule="auto"/>
        <w:contextualSpacing/>
        <w:textAlignment w:val="baseline"/>
      </w:pPr>
      <w:r>
        <w:t>Ley 26994: Código Civil y Comercial de la Nación.</w:t>
      </w:r>
    </w:p>
    <w:p w14:paraId="7F55EB9F" w14:textId="77777777" w:rsidR="00F77451" w:rsidRDefault="00F77451" w:rsidP="00F77451">
      <w:pPr>
        <w:widowControl/>
        <w:tabs>
          <w:tab w:val="left" w:pos="284"/>
        </w:tabs>
        <w:overflowPunct w:val="0"/>
        <w:adjustRightInd w:val="0"/>
        <w:spacing w:line="276" w:lineRule="auto"/>
        <w:ind w:left="142"/>
        <w:contextualSpacing/>
        <w:jc w:val="both"/>
        <w:textAlignment w:val="baseline"/>
      </w:pPr>
    </w:p>
    <w:p w14:paraId="30A0E9FC" w14:textId="6F24B803" w:rsidR="00344303" w:rsidRDefault="003E4F7D" w:rsidP="00F77451">
      <w:pPr>
        <w:spacing w:line="300" w:lineRule="auto"/>
        <w:ind w:left="142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L</w:t>
      </w:r>
      <w:r w:rsidR="00344303" w:rsidRPr="002063B2">
        <w:rPr>
          <w:rFonts w:cs="Arial"/>
          <w:lang w:val="es-ES_tradnl"/>
        </w:rPr>
        <w:t xml:space="preserve">a presentación de la oferta por el proponente en la </w:t>
      </w:r>
      <w:r w:rsidR="00F77451">
        <w:rPr>
          <w:rFonts w:cs="Arial"/>
          <w:lang w:val="es-ES_tradnl"/>
        </w:rPr>
        <w:t>subasta</w:t>
      </w:r>
      <w:r w:rsidR="00344303" w:rsidRPr="002063B2">
        <w:rPr>
          <w:rFonts w:cs="Arial"/>
          <w:lang w:val="es-ES_tradnl"/>
        </w:rPr>
        <w:t>, implica que conoce todo el régimen legal indicado y que lo acepta lisa y llanamente en todas sus partes. Todo agregado, modificación, sustitución, alteración, salvedad o cláusula que el oferente consigne en la formulación de su propuesta, será de ningún valor y se tendrá por no escrita, manteniéndose ina</w:t>
      </w:r>
      <w:r w:rsidR="00344303">
        <w:rPr>
          <w:rFonts w:cs="Arial"/>
          <w:lang w:val="es-ES_tradnl"/>
        </w:rPr>
        <w:t>lterada la regulación normativa</w:t>
      </w:r>
      <w:r w:rsidR="00344303" w:rsidRPr="002063B2">
        <w:rPr>
          <w:rFonts w:cs="Arial"/>
          <w:lang w:val="es-ES_tradnl"/>
        </w:rPr>
        <w:t>.</w:t>
      </w:r>
    </w:p>
    <w:p w14:paraId="2322E114" w14:textId="48D8E334" w:rsidR="00341A66" w:rsidRDefault="00531686">
      <w:pPr>
        <w:pStyle w:val="Textoindependiente"/>
        <w:spacing w:before="199" w:line="276" w:lineRule="auto"/>
        <w:ind w:left="101" w:right="117"/>
        <w:jc w:val="both"/>
      </w:pPr>
      <w:r>
        <w:t>Art. 4. Domicilio a los fines de la contratación: A todos los efectos legales se considerará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constituido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adjudicatario,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electrónico</w:t>
      </w:r>
      <w:r w:rsidR="005043D2">
        <w:t xml:space="preserve"> constituido</w:t>
      </w:r>
      <w:r>
        <w:t>. Considerándose</w:t>
      </w:r>
      <w:r>
        <w:rPr>
          <w:spacing w:val="1"/>
        </w:rPr>
        <w:t xml:space="preserve"> </w:t>
      </w:r>
      <w:r>
        <w:t>domicilio electrónico, el usuario y contraseña, generado a través del trámite de registro de</w:t>
      </w:r>
      <w:r>
        <w:rPr>
          <w:spacing w:val="1"/>
        </w:rPr>
        <w:t xml:space="preserve"> </w:t>
      </w:r>
      <w:r>
        <w:t>proveedores.</w:t>
      </w:r>
    </w:p>
    <w:p w14:paraId="0C2183C0" w14:textId="77777777" w:rsidR="00341A66" w:rsidRDefault="00341A66">
      <w:pPr>
        <w:spacing w:line="276" w:lineRule="auto"/>
        <w:jc w:val="both"/>
        <w:sectPr w:rsidR="00341A66">
          <w:pgSz w:w="12240" w:h="15840"/>
          <w:pgMar w:top="2160" w:right="1580" w:bottom="280" w:left="1600" w:header="708" w:footer="0" w:gutter="0"/>
          <w:cols w:space="720"/>
        </w:sectPr>
      </w:pPr>
    </w:p>
    <w:p w14:paraId="7CC81B29" w14:textId="77777777" w:rsidR="00341A66" w:rsidRDefault="00341A66">
      <w:pPr>
        <w:pStyle w:val="Textoindependiente"/>
        <w:rPr>
          <w:sz w:val="15"/>
        </w:rPr>
      </w:pPr>
    </w:p>
    <w:p w14:paraId="23C6FFDD" w14:textId="3308DC2E" w:rsidR="00341A66" w:rsidRDefault="00531686">
      <w:pPr>
        <w:pStyle w:val="Textoindependiente"/>
        <w:spacing w:before="94" w:line="278" w:lineRule="auto"/>
        <w:ind w:left="101" w:right="115"/>
        <w:jc w:val="both"/>
      </w:pPr>
      <w:r>
        <w:t>Solo</w:t>
      </w:r>
      <w:r>
        <w:rPr>
          <w:spacing w:val="-5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subasta</w:t>
      </w:r>
      <w:r>
        <w:rPr>
          <w:spacing w:val="-5"/>
        </w:rPr>
        <w:t xml:space="preserve"> </w:t>
      </w:r>
      <w:r>
        <w:t>electrónica</w:t>
      </w:r>
      <w:r>
        <w:rPr>
          <w:spacing w:val="-7"/>
        </w:rPr>
        <w:t xml:space="preserve"> </w:t>
      </w:r>
      <w:r>
        <w:t>inversa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proponentes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encuentren</w:t>
      </w:r>
      <w:r>
        <w:rPr>
          <w:spacing w:val="-2"/>
        </w:rPr>
        <w:t xml:space="preserve"> </w:t>
      </w:r>
      <w:r>
        <w:t>registrados</w:t>
      </w:r>
      <w:r>
        <w:rPr>
          <w:spacing w:val="1"/>
        </w:rPr>
        <w:t xml:space="preserve"> </w:t>
      </w:r>
      <w:r w:rsidR="005043D2">
        <w:rPr>
          <w:spacing w:val="1"/>
        </w:rPr>
        <w:t xml:space="preserve">para tal acto </w:t>
      </w:r>
      <w:r>
        <w:t>y</w:t>
      </w:r>
      <w:r>
        <w:rPr>
          <w:spacing w:val="-5"/>
        </w:rPr>
        <w:t xml:space="preserve"> </w:t>
      </w:r>
      <w:r>
        <w:t>que hayan sido</w:t>
      </w:r>
      <w:r>
        <w:rPr>
          <w:spacing w:val="-1"/>
        </w:rPr>
        <w:t xml:space="preserve"> </w:t>
      </w:r>
      <w:r>
        <w:t>habilitados</w:t>
      </w:r>
      <w:r>
        <w:rPr>
          <w:spacing w:val="1"/>
        </w:rPr>
        <w:t xml:space="preserve"> </w:t>
      </w:r>
      <w:r>
        <w:t>a tal</w:t>
      </w:r>
      <w:r>
        <w:rPr>
          <w:spacing w:val="-1"/>
        </w:rPr>
        <w:t xml:space="preserve"> </w:t>
      </w:r>
      <w:r>
        <w:t>efecto.</w:t>
      </w:r>
    </w:p>
    <w:p w14:paraId="24528074" w14:textId="77777777" w:rsidR="00341A66" w:rsidRDefault="00531686">
      <w:pPr>
        <w:pStyle w:val="Textoindependiente"/>
        <w:spacing w:before="195" w:line="276" w:lineRule="auto"/>
        <w:ind w:left="101" w:right="118"/>
        <w:jc w:val="both"/>
      </w:pPr>
      <w:r>
        <w:t>Art. 5. Jurisdicción: Si la garantía se constituye en otra plaza distinta de la local, deberá</w:t>
      </w:r>
      <w:r>
        <w:rPr>
          <w:spacing w:val="1"/>
        </w:rPr>
        <w:t xml:space="preserve"> </w:t>
      </w:r>
      <w:r>
        <w:t>renunciarse al Fuero Federal o cualquier otro de excepción, sometiéndose a la jurisdicción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Tribunales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Ciudad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Córdoba,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1º</w:t>
      </w:r>
      <w:r>
        <w:rPr>
          <w:spacing w:val="-8"/>
        </w:rPr>
        <w:t xml:space="preserve"> </w:t>
      </w:r>
      <w:r>
        <w:t>circunscripción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Judicial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 Córdoba.</w:t>
      </w:r>
    </w:p>
    <w:p w14:paraId="0C169A57" w14:textId="2E615F93" w:rsidR="00341A66" w:rsidRDefault="00531686">
      <w:pPr>
        <w:pStyle w:val="Textoindependiente"/>
        <w:spacing w:before="199" w:line="278" w:lineRule="auto"/>
        <w:ind w:left="101" w:right="118"/>
        <w:jc w:val="both"/>
      </w:pPr>
      <w:r>
        <w:t>En razón de lo anterior, el proponente deberá presentar una declaración jurada donde</w:t>
      </w:r>
      <w:r>
        <w:rPr>
          <w:spacing w:val="1"/>
        </w:rPr>
        <w:t xml:space="preserve"> </w:t>
      </w:r>
      <w:r w:rsidR="008C5B18">
        <w:rPr>
          <w:spacing w:val="1"/>
        </w:rPr>
        <w:t xml:space="preserve">conste </w:t>
      </w:r>
      <w:r>
        <w:t>expresamente</w:t>
      </w:r>
      <w:r>
        <w:rPr>
          <w:spacing w:val="-3"/>
        </w:rPr>
        <w:t xml:space="preserve"> </w:t>
      </w:r>
      <w:r>
        <w:t>la renuncia</w:t>
      </w:r>
      <w:r>
        <w:rPr>
          <w:spacing w:val="-1"/>
        </w:rPr>
        <w:t xml:space="preserve"> </w:t>
      </w:r>
      <w:r>
        <w:t>mencionada</w:t>
      </w:r>
      <w:r>
        <w:rPr>
          <w:spacing w:val="-3"/>
        </w:rPr>
        <w:t xml:space="preserve"> </w:t>
      </w:r>
      <w:r>
        <w:t>en este artículo.</w:t>
      </w:r>
    </w:p>
    <w:p w14:paraId="412785AA" w14:textId="77777777" w:rsidR="0026024E" w:rsidRDefault="0026024E" w:rsidP="0026024E"/>
    <w:p w14:paraId="5A2BB7EC" w14:textId="38441722" w:rsidR="00341A66" w:rsidRDefault="0026024E" w:rsidP="0026024E">
      <w:r>
        <w:t xml:space="preserve">  Art.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Aclaratorias</w:t>
      </w:r>
    </w:p>
    <w:p w14:paraId="5A3BBB0A" w14:textId="77777777" w:rsidR="00341A66" w:rsidRDefault="00341A66" w:rsidP="0026024E">
      <w:pPr>
        <w:rPr>
          <w:sz w:val="20"/>
        </w:rPr>
      </w:pPr>
    </w:p>
    <w:p w14:paraId="40835476" w14:textId="55225F89" w:rsidR="00341A66" w:rsidRPr="0026024E" w:rsidRDefault="00531686" w:rsidP="008C5B18">
      <w:pPr>
        <w:spacing w:line="360" w:lineRule="auto"/>
        <w:ind w:left="142"/>
        <w:jc w:val="both"/>
      </w:pPr>
      <w:r>
        <w:t>Lugar</w:t>
      </w:r>
      <w:r w:rsidRPr="00F77451">
        <w:rPr>
          <w:spacing w:val="-12"/>
        </w:rPr>
        <w:t xml:space="preserve"> </w:t>
      </w:r>
      <w:r>
        <w:t>de</w:t>
      </w:r>
      <w:r w:rsidRPr="00F77451">
        <w:rPr>
          <w:spacing w:val="-15"/>
        </w:rPr>
        <w:t xml:space="preserve"> </w:t>
      </w:r>
      <w:r>
        <w:t>consulta:</w:t>
      </w:r>
      <w:r w:rsidRPr="00F77451">
        <w:rPr>
          <w:spacing w:val="-11"/>
        </w:rPr>
        <w:t xml:space="preserve"> </w:t>
      </w:r>
      <w:r>
        <w:t>Para</w:t>
      </w:r>
      <w:r w:rsidRPr="00F77451">
        <w:rPr>
          <w:spacing w:val="-15"/>
        </w:rPr>
        <w:t xml:space="preserve"> </w:t>
      </w:r>
      <w:r>
        <w:t>toda</w:t>
      </w:r>
      <w:r w:rsidRPr="00F77451">
        <w:rPr>
          <w:spacing w:val="-15"/>
        </w:rPr>
        <w:t xml:space="preserve"> </w:t>
      </w:r>
      <w:r>
        <w:t>consulta,</w:t>
      </w:r>
      <w:r w:rsidRPr="00F77451">
        <w:rPr>
          <w:spacing w:val="-12"/>
        </w:rPr>
        <w:t xml:space="preserve"> </w:t>
      </w:r>
      <w:r>
        <w:t>los</w:t>
      </w:r>
      <w:r w:rsidRPr="00F77451">
        <w:rPr>
          <w:spacing w:val="-12"/>
        </w:rPr>
        <w:t xml:space="preserve"> </w:t>
      </w:r>
      <w:r>
        <w:t>interesados</w:t>
      </w:r>
      <w:r w:rsidRPr="00F77451">
        <w:rPr>
          <w:spacing w:val="-12"/>
        </w:rPr>
        <w:t xml:space="preserve"> </w:t>
      </w:r>
      <w:r>
        <w:t>podrán</w:t>
      </w:r>
      <w:r w:rsidRPr="00F77451">
        <w:rPr>
          <w:spacing w:val="-16"/>
        </w:rPr>
        <w:t xml:space="preserve"> </w:t>
      </w:r>
      <w:r>
        <w:t>evacuarlas</w:t>
      </w:r>
      <w:r w:rsidRPr="00F77451">
        <w:rPr>
          <w:spacing w:val="-14"/>
        </w:rPr>
        <w:t xml:space="preserve"> </w:t>
      </w:r>
      <w:r>
        <w:t>enviando</w:t>
      </w:r>
      <w:r w:rsidRPr="00F77451">
        <w:rPr>
          <w:spacing w:val="-12"/>
        </w:rPr>
        <w:t xml:space="preserve"> </w:t>
      </w:r>
      <w:r>
        <w:t>correo</w:t>
      </w:r>
      <w:r w:rsidRPr="00F77451">
        <w:rPr>
          <w:spacing w:val="-59"/>
        </w:rPr>
        <w:t xml:space="preserve"> </w:t>
      </w:r>
      <w:r>
        <w:t>electrónico</w:t>
      </w:r>
      <w:r w:rsidRPr="00F77451">
        <w:rPr>
          <w:spacing w:val="-7"/>
        </w:rPr>
        <w:t xml:space="preserve"> </w:t>
      </w:r>
      <w:r>
        <w:t>a</w:t>
      </w:r>
      <w:r w:rsidR="00D60272">
        <w:t xml:space="preserve"> </w:t>
      </w:r>
      <w:hyperlink r:id="rId10" w:history="1">
        <w:r w:rsidR="00D60272" w:rsidRPr="008C39CC">
          <w:rPr>
            <w:rStyle w:val="Hipervnculo"/>
            <w:rFonts w:ascii="Arial" w:hAnsi="Arial" w:cs="Arial"/>
            <w:i/>
            <w:iCs/>
          </w:rPr>
          <w:t>compras@entemetopolitano.gob.ar</w:t>
        </w:r>
      </w:hyperlink>
      <w:r>
        <w:t>,</w:t>
      </w:r>
      <w:r w:rsidRPr="00F77451">
        <w:rPr>
          <w:spacing w:val="-8"/>
        </w:rPr>
        <w:t xml:space="preserve"> </w:t>
      </w:r>
      <w:r>
        <w:t>o</w:t>
      </w:r>
      <w:r w:rsidRPr="00F77451">
        <w:rPr>
          <w:spacing w:val="-6"/>
        </w:rPr>
        <w:t xml:space="preserve"> </w:t>
      </w:r>
      <w:r>
        <w:t>personalmen</w:t>
      </w:r>
      <w:r w:rsidRPr="0026024E">
        <w:t>te e</w:t>
      </w:r>
      <w:r w:rsidR="00F77451" w:rsidRPr="0026024E">
        <w:t>n</w:t>
      </w:r>
      <w:r w:rsidRPr="0026024E">
        <w:t xml:space="preserve"> </w:t>
      </w:r>
      <w:bookmarkStart w:id="0" w:name="_Hlk133576388"/>
      <w:r w:rsidR="00F77451" w:rsidRPr="0026024E">
        <w:t xml:space="preserve">calle Humberto Primo N° 680 edificio </w:t>
      </w:r>
      <w:proofErr w:type="spellStart"/>
      <w:r w:rsidR="00F77451" w:rsidRPr="0026024E">
        <w:t>Suquía</w:t>
      </w:r>
      <w:proofErr w:type="spellEnd"/>
      <w:r w:rsidR="00F77451" w:rsidRPr="0026024E">
        <w:t xml:space="preserve"> Oficina 1</w:t>
      </w:r>
      <w:r w:rsidRPr="0026024E">
        <w:t xml:space="preserve"> de la ciudad </w:t>
      </w:r>
      <w:r w:rsidR="00F77451" w:rsidRPr="0026024E">
        <w:t>de Córdoba</w:t>
      </w:r>
      <w:r w:rsidRPr="0026024E">
        <w:t>.</w:t>
      </w:r>
    </w:p>
    <w:bookmarkEnd w:id="0"/>
    <w:p w14:paraId="094C06F1" w14:textId="14DBF7A8" w:rsidR="00341A66" w:rsidRDefault="00531686" w:rsidP="008C5B18">
      <w:pPr>
        <w:pStyle w:val="Prrafodelista"/>
        <w:numPr>
          <w:ilvl w:val="0"/>
          <w:numId w:val="5"/>
        </w:numPr>
        <w:tabs>
          <w:tab w:val="left" w:pos="260"/>
        </w:tabs>
        <w:spacing w:line="360" w:lineRule="auto"/>
        <w:ind w:right="117" w:firstLine="0"/>
      </w:pPr>
      <w:r>
        <w:t>Referente para contacto: Las consultas sobre condiciones de contratación Generales y</w:t>
      </w:r>
      <w:r>
        <w:rPr>
          <w:spacing w:val="1"/>
        </w:rPr>
        <w:t xml:space="preserve"> </w:t>
      </w:r>
      <w:r>
        <w:t>Particulares,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en</w:t>
      </w:r>
      <w:r w:rsidR="0026024E">
        <w:rPr>
          <w:spacing w:val="1"/>
        </w:rPr>
        <w:t xml:space="preserve"> l</w:t>
      </w:r>
      <w:r w:rsidR="0026024E">
        <w:t xml:space="preserve">a Dirección de Asuntos Económicos y Financieros, </w:t>
      </w:r>
      <w:r>
        <w:t>al</w:t>
      </w:r>
      <w:r>
        <w:rPr>
          <w:spacing w:val="1"/>
        </w:rPr>
        <w:t xml:space="preserve"> </w:t>
      </w:r>
      <w:r>
        <w:t>Tel:</w:t>
      </w:r>
      <w:r>
        <w:rPr>
          <w:spacing w:val="1"/>
        </w:rPr>
        <w:t xml:space="preserve"> </w:t>
      </w:r>
      <w:r>
        <w:t>0351-</w:t>
      </w:r>
      <w:r w:rsidR="003E4F7D">
        <w:t xml:space="preserve"> 8754376</w:t>
      </w:r>
      <w:r>
        <w:t>.</w:t>
      </w:r>
    </w:p>
    <w:p w14:paraId="44B2F762" w14:textId="68E5647F" w:rsidR="00341A66" w:rsidRDefault="00531686">
      <w:pPr>
        <w:pStyle w:val="Textoindependiente"/>
        <w:spacing w:before="200" w:line="276" w:lineRule="auto"/>
        <w:ind w:left="101" w:right="118"/>
        <w:jc w:val="both"/>
      </w:pPr>
      <w:r w:rsidRPr="00275771">
        <w:t xml:space="preserve">Art. 7. Observaciones: - Fecha límite de consultas: Las </w:t>
      </w:r>
      <w:r w:rsidR="007A4083">
        <w:t xml:space="preserve">consultas desde el ente Intermunicipal de Gestión Metropolitana, </w:t>
      </w:r>
      <w:r w:rsidRPr="00275771">
        <w:t>podrán</w:t>
      </w:r>
      <w:r w:rsidRPr="00275771">
        <w:rPr>
          <w:spacing w:val="-3"/>
        </w:rPr>
        <w:t xml:space="preserve"> </w:t>
      </w:r>
      <w:r w:rsidRPr="00275771">
        <w:t>responderse</w:t>
      </w:r>
      <w:r w:rsidRPr="00275771">
        <w:rPr>
          <w:spacing w:val="-2"/>
        </w:rPr>
        <w:t xml:space="preserve"> </w:t>
      </w:r>
      <w:r w:rsidRPr="00275771">
        <w:t>hasta el día</w:t>
      </w:r>
      <w:r w:rsidRPr="00275771">
        <w:rPr>
          <w:spacing w:val="-3"/>
        </w:rPr>
        <w:t xml:space="preserve"> </w:t>
      </w:r>
      <w:r w:rsidR="00C675E7">
        <w:t>14</w:t>
      </w:r>
      <w:r w:rsidRPr="007A4083">
        <w:rPr>
          <w:spacing w:val="1"/>
        </w:rPr>
        <w:t xml:space="preserve"> </w:t>
      </w:r>
      <w:r w:rsidRPr="007A4083">
        <w:t>de</w:t>
      </w:r>
      <w:r w:rsidRPr="007A4083">
        <w:rPr>
          <w:spacing w:val="-2"/>
        </w:rPr>
        <w:t xml:space="preserve"> </w:t>
      </w:r>
      <w:r w:rsidR="0024259C">
        <w:t>septiembre</w:t>
      </w:r>
      <w:r w:rsidRPr="007A4083">
        <w:rPr>
          <w:spacing w:val="-3"/>
        </w:rPr>
        <w:t xml:space="preserve"> </w:t>
      </w:r>
      <w:r w:rsidRPr="007A4083">
        <w:t>del</w:t>
      </w:r>
      <w:r w:rsidRPr="007A4083">
        <w:rPr>
          <w:spacing w:val="-2"/>
        </w:rPr>
        <w:t xml:space="preserve"> </w:t>
      </w:r>
      <w:r w:rsidRPr="007A4083">
        <w:t>2023 a las 10 horas.</w:t>
      </w:r>
    </w:p>
    <w:p w14:paraId="20C94E69" w14:textId="77777777" w:rsidR="00341A66" w:rsidRDefault="00531686">
      <w:pPr>
        <w:pStyle w:val="Prrafodelista"/>
        <w:numPr>
          <w:ilvl w:val="0"/>
          <w:numId w:val="5"/>
        </w:numPr>
        <w:tabs>
          <w:tab w:val="left" w:pos="263"/>
        </w:tabs>
        <w:spacing w:before="198" w:line="276" w:lineRule="auto"/>
        <w:ind w:left="102" w:right="119" w:firstLine="0"/>
      </w:pPr>
      <w:r>
        <w:t>Interpretación y conocimiento de la reglamentación: Las personas que participen de la</w:t>
      </w:r>
      <w:r>
        <w:rPr>
          <w:spacing w:val="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subasta</w:t>
      </w:r>
      <w:r>
        <w:rPr>
          <w:spacing w:val="-10"/>
        </w:rPr>
        <w:t xml:space="preserve"> </w:t>
      </w:r>
      <w:r>
        <w:t>electrónica</w:t>
      </w:r>
      <w:r>
        <w:rPr>
          <w:spacing w:val="-7"/>
        </w:rPr>
        <w:t xml:space="preserve"> </w:t>
      </w:r>
      <w:r>
        <w:t>inversa</w:t>
      </w:r>
      <w:r>
        <w:rPr>
          <w:spacing w:val="-10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representantes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podrán</w:t>
      </w:r>
      <w:r>
        <w:rPr>
          <w:spacing w:val="-7"/>
        </w:rPr>
        <w:t xml:space="preserve"> </w:t>
      </w:r>
      <w:r>
        <w:t>plantear</w:t>
      </w:r>
      <w:r>
        <w:rPr>
          <w:spacing w:val="-10"/>
        </w:rPr>
        <w:t xml:space="preserve"> </w:t>
      </w:r>
      <w:r>
        <w:t>cuestiones</w:t>
      </w:r>
      <w:r>
        <w:rPr>
          <w:spacing w:val="-58"/>
        </w:rPr>
        <w:t xml:space="preserve"> </w:t>
      </w:r>
      <w:r>
        <w:t>fundadas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falta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régimen</w:t>
      </w:r>
      <w:r>
        <w:rPr>
          <w:spacing w:val="-3"/>
        </w:rPr>
        <w:t xml:space="preserve"> </w:t>
      </w:r>
      <w:r>
        <w:t>legal referido</w:t>
      </w:r>
      <w:r>
        <w:rPr>
          <w:spacing w:val="-1"/>
        </w:rPr>
        <w:t xml:space="preserve"> </w:t>
      </w:r>
      <w:r>
        <w:t>precedentemente.</w:t>
      </w:r>
    </w:p>
    <w:p w14:paraId="65D1C385" w14:textId="5AF21282" w:rsidR="00341A66" w:rsidRDefault="00531686">
      <w:pPr>
        <w:pStyle w:val="Prrafodelista"/>
        <w:numPr>
          <w:ilvl w:val="0"/>
          <w:numId w:val="5"/>
        </w:numPr>
        <w:tabs>
          <w:tab w:val="left" w:pos="295"/>
        </w:tabs>
        <w:spacing w:line="278" w:lineRule="auto"/>
        <w:ind w:left="102" w:right="116" w:hanging="1"/>
      </w:pPr>
      <w:r>
        <w:t xml:space="preserve">Aclaratorias de oficio: </w:t>
      </w:r>
      <w:r w:rsidR="0026024E">
        <w:t>La Dirección de Asuntos Económicos y Financieros y l</w:t>
      </w:r>
      <w:r>
        <w:t>a</w:t>
      </w:r>
      <w:r w:rsidR="003E4F7D">
        <w:t xml:space="preserve"> Dirección de Asuntos Técnicos y Legales</w:t>
      </w:r>
      <w:r>
        <w:t>, se</w:t>
      </w:r>
      <w:r>
        <w:rPr>
          <w:spacing w:val="1"/>
        </w:rPr>
        <w:t xml:space="preserve"> </w:t>
      </w:r>
      <w:r>
        <w:t>encontrarán</w:t>
      </w:r>
      <w:r>
        <w:rPr>
          <w:spacing w:val="-4"/>
        </w:rPr>
        <w:t xml:space="preserve"> </w:t>
      </w:r>
      <w:r>
        <w:t>facultados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efectuar de</w:t>
      </w:r>
      <w:r>
        <w:rPr>
          <w:spacing w:val="-4"/>
        </w:rPr>
        <w:t xml:space="preserve"> </w:t>
      </w:r>
      <w:r>
        <w:t>oficio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aclaraciones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estime</w:t>
      </w:r>
      <w:r>
        <w:rPr>
          <w:spacing w:val="-4"/>
        </w:rPr>
        <w:t xml:space="preserve"> </w:t>
      </w:r>
      <w:r>
        <w:t>pertinentes.</w:t>
      </w:r>
    </w:p>
    <w:p w14:paraId="3B46BA0E" w14:textId="3FA799E7" w:rsidR="00341A66" w:rsidRDefault="00531686">
      <w:pPr>
        <w:pStyle w:val="Prrafodelista"/>
        <w:numPr>
          <w:ilvl w:val="0"/>
          <w:numId w:val="5"/>
        </w:numPr>
        <w:tabs>
          <w:tab w:val="left" w:pos="345"/>
        </w:tabs>
        <w:spacing w:before="195" w:line="276" w:lineRule="auto"/>
        <w:ind w:left="102" w:right="114" w:firstLine="62"/>
      </w:pPr>
      <w:r>
        <w:t>Efectos jurídicos de la convocatoria: La autoridad competente no queda obligada ni</w:t>
      </w:r>
      <w:r>
        <w:rPr>
          <w:spacing w:val="1"/>
        </w:rPr>
        <w:t xml:space="preserve"> </w:t>
      </w:r>
      <w:r>
        <w:t>asume responsabilidad alguna por la convocatoria a subasta electrónica inversa, pudiendo</w:t>
      </w:r>
      <w:r>
        <w:rPr>
          <w:spacing w:val="-60"/>
        </w:rPr>
        <w:t xml:space="preserve"> </w:t>
      </w:r>
      <w:r w:rsidR="008C5B18">
        <w:t>dejarla</w:t>
      </w:r>
      <w:r>
        <w:t xml:space="preserve"> sin efecto en cualquier estado del trámite previo a la adjudicación</w:t>
      </w:r>
      <w:r w:rsidR="003E4F7D">
        <w:t>.</w:t>
      </w:r>
    </w:p>
    <w:p w14:paraId="235C84C7" w14:textId="5AAA4E02" w:rsidR="00341A66" w:rsidRDefault="00531686">
      <w:pPr>
        <w:pStyle w:val="Prrafodelista"/>
        <w:numPr>
          <w:ilvl w:val="0"/>
          <w:numId w:val="5"/>
        </w:numPr>
        <w:tabs>
          <w:tab w:val="left" w:pos="247"/>
        </w:tabs>
        <w:spacing w:before="201" w:line="276" w:lineRule="auto"/>
        <w:ind w:left="102" w:right="116" w:firstLine="0"/>
      </w:pPr>
      <w:r>
        <w:t>Efectos jurídicos de la presentación: La presentación de ofertas implica la aceptación de</w:t>
      </w:r>
      <w:r>
        <w:rPr>
          <w:spacing w:val="1"/>
        </w:rPr>
        <w:t xml:space="preserve"> </w:t>
      </w:r>
      <w:r>
        <w:rPr>
          <w:spacing w:val="-1"/>
        </w:rPr>
        <w:t>todas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estipulaciones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rigen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contratación</w:t>
      </w:r>
      <w:r w:rsidR="003E4F7D">
        <w:rPr>
          <w:spacing w:val="-1"/>
        </w:rPr>
        <w:t>.</w:t>
      </w:r>
    </w:p>
    <w:p w14:paraId="2F5E8A08" w14:textId="77777777" w:rsidR="00341A66" w:rsidRDefault="00531686">
      <w:pPr>
        <w:pStyle w:val="Textoindependiente"/>
        <w:spacing w:before="200"/>
        <w:ind w:left="102"/>
        <w:jc w:val="both"/>
      </w:pPr>
      <w:r>
        <w:t>Cap. II:</w:t>
      </w:r>
      <w:r>
        <w:rPr>
          <w:spacing w:val="-2"/>
        </w:rPr>
        <w:t xml:space="preserve"> </w:t>
      </w:r>
      <w:r>
        <w:t>Garantías</w:t>
      </w:r>
    </w:p>
    <w:p w14:paraId="58E2102C" w14:textId="77777777" w:rsidR="00341A66" w:rsidRDefault="00341A66">
      <w:pPr>
        <w:pStyle w:val="Textoindependiente"/>
        <w:spacing w:before="7"/>
        <w:rPr>
          <w:sz w:val="20"/>
        </w:rPr>
      </w:pPr>
    </w:p>
    <w:p w14:paraId="73935BD2" w14:textId="77777777" w:rsidR="00341A66" w:rsidRDefault="00531686">
      <w:pPr>
        <w:pStyle w:val="Textoindependiente"/>
        <w:spacing w:line="276" w:lineRule="auto"/>
        <w:ind w:left="102" w:right="118"/>
        <w:jc w:val="both"/>
      </w:pPr>
      <w:r>
        <w:t>Art. 8. Tipos y Formas de Garantía: Para afianzar el cumplimiento de sus obligaciones, el</w:t>
      </w:r>
      <w:r>
        <w:rPr>
          <w:spacing w:val="1"/>
        </w:rPr>
        <w:t xml:space="preserve"> </w:t>
      </w:r>
      <w:r>
        <w:t>adjudicatario</w:t>
      </w:r>
      <w:r>
        <w:rPr>
          <w:spacing w:val="-2"/>
        </w:rPr>
        <w:t xml:space="preserve"> </w:t>
      </w:r>
      <w:r>
        <w:t>debe presentar</w:t>
      </w:r>
      <w:r>
        <w:rPr>
          <w:spacing w:val="-2"/>
        </w:rPr>
        <w:t xml:space="preserve"> </w:t>
      </w:r>
      <w:r>
        <w:t>obligatoriamente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 GARANTIAS:</w:t>
      </w:r>
    </w:p>
    <w:p w14:paraId="77368072" w14:textId="77777777" w:rsidR="00341A66" w:rsidRDefault="00341A66">
      <w:pPr>
        <w:spacing w:line="276" w:lineRule="auto"/>
        <w:jc w:val="both"/>
        <w:sectPr w:rsidR="00341A66">
          <w:pgSz w:w="12240" w:h="15840"/>
          <w:pgMar w:top="2160" w:right="1580" w:bottom="280" w:left="1600" w:header="708" w:footer="0" w:gutter="0"/>
          <w:cols w:space="720"/>
        </w:sectPr>
      </w:pPr>
    </w:p>
    <w:p w14:paraId="00EA8AAE" w14:textId="77777777" w:rsidR="00341A66" w:rsidRDefault="00341A66">
      <w:pPr>
        <w:pStyle w:val="Textoindependiente"/>
        <w:rPr>
          <w:sz w:val="15"/>
        </w:rPr>
      </w:pPr>
    </w:p>
    <w:p w14:paraId="40D6F307" w14:textId="77777777" w:rsidR="00341A66" w:rsidRDefault="00531686">
      <w:pPr>
        <w:pStyle w:val="Prrafodelista"/>
        <w:numPr>
          <w:ilvl w:val="0"/>
          <w:numId w:val="4"/>
        </w:numPr>
        <w:tabs>
          <w:tab w:val="left" w:pos="412"/>
        </w:tabs>
        <w:spacing w:before="94" w:line="278" w:lineRule="auto"/>
        <w:ind w:hanging="1"/>
      </w:pPr>
      <w:r>
        <w:t>De Mantenimiento de Oferta: Equivalente al uno por ciento (1%) del valor total de la</w:t>
      </w:r>
      <w:r>
        <w:rPr>
          <w:spacing w:val="1"/>
        </w:rPr>
        <w:t xml:space="preserve"> </w:t>
      </w:r>
      <w:r>
        <w:t>oferta.</w:t>
      </w:r>
    </w:p>
    <w:p w14:paraId="113627C4" w14:textId="489349C7" w:rsidR="00341A66" w:rsidRDefault="00531686">
      <w:pPr>
        <w:pStyle w:val="Prrafodelista"/>
        <w:numPr>
          <w:ilvl w:val="0"/>
          <w:numId w:val="4"/>
        </w:numPr>
        <w:tabs>
          <w:tab w:val="left" w:pos="445"/>
        </w:tabs>
        <w:spacing w:before="195" w:line="276" w:lineRule="auto"/>
        <w:ind w:right="116" w:firstLine="0"/>
      </w:pPr>
      <w:r>
        <w:t>De</w:t>
      </w:r>
      <w:r>
        <w:rPr>
          <w:spacing w:val="1"/>
        </w:rPr>
        <w:t xml:space="preserve"> </w:t>
      </w:r>
      <w:r>
        <w:t>cumplimiento del</w:t>
      </w:r>
      <w:r>
        <w:rPr>
          <w:spacing w:val="1"/>
        </w:rPr>
        <w:t xml:space="preserve"> </w:t>
      </w:r>
      <w:r>
        <w:t>Contrato:</w:t>
      </w:r>
      <w:r>
        <w:rPr>
          <w:spacing w:val="1"/>
        </w:rPr>
        <w:t xml:space="preserve"> </w:t>
      </w:r>
      <w:r>
        <w:t>Equivalente al</w:t>
      </w:r>
      <w:r>
        <w:rPr>
          <w:spacing w:val="1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ciento (6%)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adjudicado. Esta garantía será entregada o depositada por el adjudicatario a la orden del</w:t>
      </w:r>
      <w:r>
        <w:rPr>
          <w:spacing w:val="1"/>
        </w:rPr>
        <w:t xml:space="preserve"> </w:t>
      </w:r>
      <w:r>
        <w:t>organ</w:t>
      </w:r>
      <w:r w:rsidR="0024259C">
        <w:t>ismo contratante dentro de los cinco (5</w:t>
      </w:r>
      <w:r>
        <w:t>) días siguientes de la notificación de la</w:t>
      </w:r>
      <w:r>
        <w:rPr>
          <w:spacing w:val="1"/>
        </w:rPr>
        <w:t xml:space="preserve"> </w:t>
      </w:r>
      <w:r>
        <w:t>adjudicación.</w:t>
      </w:r>
    </w:p>
    <w:p w14:paraId="65A04F6F" w14:textId="235F58CF" w:rsidR="00341A66" w:rsidRDefault="00531686">
      <w:pPr>
        <w:pStyle w:val="Prrafodelista"/>
        <w:numPr>
          <w:ilvl w:val="0"/>
          <w:numId w:val="4"/>
        </w:numPr>
        <w:tabs>
          <w:tab w:val="left" w:pos="417"/>
        </w:tabs>
        <w:spacing w:before="199" w:line="278" w:lineRule="auto"/>
        <w:ind w:firstLine="0"/>
      </w:pPr>
      <w:r>
        <w:t xml:space="preserve">Garantía de impugnación a la pre adjudicación: constituir un </w:t>
      </w:r>
      <w:r w:rsidR="00480875">
        <w:t>depósito</w:t>
      </w:r>
      <w:r>
        <w:t xml:space="preserve"> en garantía del</w:t>
      </w:r>
      <w:r>
        <w:rPr>
          <w:spacing w:val="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ciento</w:t>
      </w:r>
      <w:r>
        <w:rPr>
          <w:spacing w:val="-2"/>
        </w:rPr>
        <w:t xml:space="preserve"> </w:t>
      </w:r>
      <w:r>
        <w:t>(1%)</w:t>
      </w:r>
      <w:r>
        <w:rPr>
          <w:spacing w:val="-2"/>
        </w:rPr>
        <w:t xml:space="preserve"> </w:t>
      </w:r>
      <w:r>
        <w:t>del 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él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renglones impugnados.</w:t>
      </w:r>
    </w:p>
    <w:p w14:paraId="52144F3B" w14:textId="77777777" w:rsidR="00341A66" w:rsidRDefault="00531686">
      <w:pPr>
        <w:pStyle w:val="Textoindependiente"/>
        <w:spacing w:before="196" w:line="276" w:lineRule="auto"/>
        <w:ind w:left="101" w:right="119"/>
        <w:jc w:val="both"/>
      </w:pPr>
      <w:r>
        <w:t>Las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constituirse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formas,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combinaciones de</w:t>
      </w:r>
      <w:r>
        <w:rPr>
          <w:spacing w:val="-2"/>
        </w:rPr>
        <w:t xml:space="preserve"> </w:t>
      </w:r>
      <w:r>
        <w:t>ellas:</w:t>
      </w:r>
    </w:p>
    <w:p w14:paraId="70307893" w14:textId="5712D1D9" w:rsidR="00341A66" w:rsidRPr="00480875" w:rsidRDefault="00531686">
      <w:pPr>
        <w:pStyle w:val="Prrafodelista"/>
        <w:numPr>
          <w:ilvl w:val="1"/>
          <w:numId w:val="4"/>
        </w:numPr>
        <w:tabs>
          <w:tab w:val="left" w:pos="376"/>
        </w:tabs>
        <w:spacing w:line="276" w:lineRule="auto"/>
        <w:ind w:right="120" w:firstLine="0"/>
      </w:pPr>
      <w:r w:rsidRPr="00480875">
        <w:t xml:space="preserve">En efectivo, mediante </w:t>
      </w:r>
      <w:r w:rsidR="008C5B18" w:rsidRPr="00480875">
        <w:t>depósito</w:t>
      </w:r>
      <w:r w:rsidRPr="00480875">
        <w:t xml:space="preserve"> en cuenta oficial en el BANCO DE LA PROVINCIA DE</w:t>
      </w:r>
      <w:r w:rsidRPr="00480875">
        <w:rPr>
          <w:spacing w:val="1"/>
        </w:rPr>
        <w:t xml:space="preserve"> </w:t>
      </w:r>
      <w:r w:rsidRPr="00480875">
        <w:t>CORDOBA</w:t>
      </w:r>
      <w:r w:rsidRPr="00480875">
        <w:rPr>
          <w:spacing w:val="1"/>
        </w:rPr>
        <w:t xml:space="preserve"> </w:t>
      </w:r>
      <w:r w:rsidRPr="00480875">
        <w:t>Sucursal</w:t>
      </w:r>
      <w:r w:rsidRPr="00480875">
        <w:rPr>
          <w:spacing w:val="1"/>
        </w:rPr>
        <w:t xml:space="preserve"> </w:t>
      </w:r>
      <w:r w:rsidR="00480875" w:rsidRPr="00480875">
        <w:t>San Gerónimo 166</w:t>
      </w:r>
      <w:r w:rsidRPr="00480875">
        <w:rPr>
          <w:spacing w:val="1"/>
        </w:rPr>
        <w:t xml:space="preserve"> </w:t>
      </w:r>
      <w:r w:rsidRPr="00480875">
        <w:t>Cuenta</w:t>
      </w:r>
      <w:r w:rsidRPr="00480875">
        <w:rPr>
          <w:spacing w:val="1"/>
        </w:rPr>
        <w:t xml:space="preserve"> </w:t>
      </w:r>
      <w:r w:rsidRPr="00480875">
        <w:t>Corriente</w:t>
      </w:r>
      <w:r w:rsidRPr="00480875">
        <w:rPr>
          <w:spacing w:val="1"/>
        </w:rPr>
        <w:t xml:space="preserve"> </w:t>
      </w:r>
      <w:r w:rsidR="00480875" w:rsidRPr="00480875">
        <w:t>54226/05</w:t>
      </w:r>
      <w:r w:rsidRPr="00480875">
        <w:t>,</w:t>
      </w:r>
      <w:r w:rsidRPr="00480875">
        <w:rPr>
          <w:spacing w:val="1"/>
        </w:rPr>
        <w:t xml:space="preserve"> </w:t>
      </w:r>
      <w:r w:rsidRPr="00480875">
        <w:t>CBU</w:t>
      </w:r>
      <w:r w:rsidR="00480875" w:rsidRPr="00480875">
        <w:t xml:space="preserve"> 0200900501000005422651</w:t>
      </w:r>
      <w:r w:rsidRPr="00480875">
        <w:t>; Titular:</w:t>
      </w:r>
      <w:r w:rsidR="00480875" w:rsidRPr="00480875">
        <w:t xml:space="preserve"> ENTE INTERMUNICIPAL DE GESTION METROPOLITANA</w:t>
      </w:r>
      <w:r w:rsidRPr="00480875">
        <w:t>, acompañando el</w:t>
      </w:r>
      <w:r w:rsidRPr="00480875">
        <w:rPr>
          <w:spacing w:val="1"/>
        </w:rPr>
        <w:t xml:space="preserve"> </w:t>
      </w:r>
      <w:r w:rsidRPr="00480875">
        <w:t>original</w:t>
      </w:r>
      <w:r w:rsidRPr="00480875">
        <w:rPr>
          <w:spacing w:val="-1"/>
        </w:rPr>
        <w:t xml:space="preserve"> </w:t>
      </w:r>
      <w:r w:rsidRPr="00480875">
        <w:t>de la Boleta</w:t>
      </w:r>
      <w:r w:rsidRPr="00480875">
        <w:rPr>
          <w:spacing w:val="-1"/>
        </w:rPr>
        <w:t xml:space="preserve"> </w:t>
      </w:r>
      <w:r w:rsidRPr="00480875">
        <w:t>de</w:t>
      </w:r>
      <w:r w:rsidRPr="00480875">
        <w:rPr>
          <w:spacing w:val="-4"/>
        </w:rPr>
        <w:t xml:space="preserve"> </w:t>
      </w:r>
      <w:r w:rsidRPr="00480875">
        <w:t>Deposito pertinente.</w:t>
      </w:r>
    </w:p>
    <w:p w14:paraId="0E8EA00F" w14:textId="77777777" w:rsidR="00341A66" w:rsidRDefault="00531686">
      <w:pPr>
        <w:pStyle w:val="Prrafodelista"/>
        <w:numPr>
          <w:ilvl w:val="1"/>
          <w:numId w:val="4"/>
        </w:numPr>
        <w:tabs>
          <w:tab w:val="left" w:pos="412"/>
        </w:tabs>
        <w:spacing w:before="199" w:line="276" w:lineRule="auto"/>
        <w:ind w:right="117" w:firstLine="0"/>
      </w:pPr>
      <w:r>
        <w:t>En títulos aforados en su valor nominal de la deuda pública nacional, provincial o</w:t>
      </w:r>
      <w:r>
        <w:rPr>
          <w:spacing w:val="1"/>
        </w:rPr>
        <w:t xml:space="preserve"> </w:t>
      </w:r>
      <w:r>
        <w:t>municipal, bonos del tesoro o cualquier otro valor similar. En caso de los valores a que se</w:t>
      </w:r>
      <w:r>
        <w:rPr>
          <w:spacing w:val="1"/>
        </w:rPr>
        <w:t xml:space="preserve"> </w:t>
      </w:r>
      <w:r>
        <w:t>refiere este apartada, se formulará cargo por los gastos que ella ocasiones y por la</w:t>
      </w:r>
      <w:r>
        <w:rPr>
          <w:spacing w:val="1"/>
        </w:rPr>
        <w:t xml:space="preserve"> </w:t>
      </w:r>
      <w:r>
        <w:t>diferencia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resultare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se liquidares</w:t>
      </w:r>
      <w:r>
        <w:rPr>
          <w:spacing w:val="1"/>
        </w:rPr>
        <w:t xml:space="preserve"> </w:t>
      </w:r>
      <w:r>
        <w:t>bajo la</w:t>
      </w:r>
      <w:r>
        <w:rPr>
          <w:spacing w:val="-3"/>
        </w:rPr>
        <w:t xml:space="preserve"> </w:t>
      </w:r>
      <w:r>
        <w:t>par.</w:t>
      </w:r>
    </w:p>
    <w:p w14:paraId="109F0E48" w14:textId="139A8413" w:rsidR="00341A66" w:rsidRDefault="00531686">
      <w:pPr>
        <w:pStyle w:val="Prrafodelista"/>
        <w:numPr>
          <w:ilvl w:val="1"/>
          <w:numId w:val="4"/>
        </w:numPr>
        <w:tabs>
          <w:tab w:val="left" w:pos="342"/>
        </w:tabs>
        <w:spacing w:line="276" w:lineRule="auto"/>
        <w:ind w:right="119" w:firstLine="0"/>
      </w:pPr>
      <w:r>
        <w:t>Con</w:t>
      </w:r>
      <w:r>
        <w:rPr>
          <w:spacing w:val="-10"/>
        </w:rPr>
        <w:t xml:space="preserve"> </w:t>
      </w:r>
      <w:r>
        <w:t>aval</w:t>
      </w:r>
      <w:r>
        <w:rPr>
          <w:spacing w:val="-9"/>
        </w:rPr>
        <w:t xml:space="preserve"> </w:t>
      </w:r>
      <w:r>
        <w:t>bancario</w:t>
      </w:r>
      <w:r>
        <w:rPr>
          <w:spacing w:val="-10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otra</w:t>
      </w:r>
      <w:r>
        <w:rPr>
          <w:spacing w:val="-12"/>
        </w:rPr>
        <w:t xml:space="preserve"> </w:t>
      </w:r>
      <w:r>
        <w:t>fianza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9"/>
        </w:rPr>
        <w:t xml:space="preserve"> </w:t>
      </w:r>
      <w:r>
        <w:t>de</w:t>
      </w:r>
      <w:r w:rsidR="00E344F9">
        <w:t>l Ente Intermunicipal de Gestión Metropolitana</w:t>
      </w:r>
      <w:r>
        <w:rPr>
          <w:spacing w:val="-10"/>
        </w:rPr>
        <w:t xml:space="preserve"> </w:t>
      </w:r>
      <w:r>
        <w:t>constituyéndose</w:t>
      </w:r>
      <w:r>
        <w:rPr>
          <w:spacing w:val="-59"/>
        </w:rPr>
        <w:t xml:space="preserve"> </w:t>
      </w:r>
      <w:r>
        <w:t>el fiador en deudor solidario, liso y llano, y principal pagador con renuncia a los beneficios</w:t>
      </w:r>
      <w:r>
        <w:rPr>
          <w:spacing w:val="1"/>
        </w:rPr>
        <w:t xml:space="preserve"> </w:t>
      </w:r>
      <w:r>
        <w:t>de división y excusión en los términos del artículo 1583 del Código Civil y Comercial de la</w:t>
      </w:r>
      <w:r>
        <w:rPr>
          <w:spacing w:val="1"/>
        </w:rPr>
        <w:t xml:space="preserve"> </w:t>
      </w:r>
      <w:r>
        <w:t>Nación,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 al</w:t>
      </w:r>
      <w:r>
        <w:rPr>
          <w:spacing w:val="-1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interpelación</w:t>
      </w:r>
      <w:r>
        <w:rPr>
          <w:spacing w:val="-1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previa.</w:t>
      </w:r>
    </w:p>
    <w:p w14:paraId="40F3A7CA" w14:textId="2BCE604C" w:rsidR="00341A66" w:rsidRDefault="00531686">
      <w:pPr>
        <w:pStyle w:val="Prrafodelista"/>
        <w:numPr>
          <w:ilvl w:val="1"/>
          <w:numId w:val="4"/>
        </w:numPr>
        <w:tabs>
          <w:tab w:val="left" w:pos="347"/>
        </w:tabs>
        <w:spacing w:before="201" w:line="276" w:lineRule="auto"/>
        <w:ind w:right="121" w:firstLine="0"/>
      </w:pP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Seguro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caución,</w:t>
      </w:r>
      <w:r>
        <w:rPr>
          <w:spacing w:val="-15"/>
        </w:rPr>
        <w:t xml:space="preserve"> </w:t>
      </w:r>
      <w:r>
        <w:rPr>
          <w:spacing w:val="-1"/>
        </w:rPr>
        <w:t>mediante</w:t>
      </w:r>
      <w:r>
        <w:rPr>
          <w:spacing w:val="-13"/>
        </w:rPr>
        <w:t xml:space="preserve"> </w:t>
      </w:r>
      <w:r>
        <w:rPr>
          <w:spacing w:val="-1"/>
        </w:rPr>
        <w:t>pólizas</w:t>
      </w:r>
      <w:r>
        <w:rPr>
          <w:spacing w:val="-14"/>
        </w:rPr>
        <w:t xml:space="preserve"> </w:t>
      </w:r>
      <w:r>
        <w:rPr>
          <w:spacing w:val="-1"/>
        </w:rPr>
        <w:t>aprobadas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Superintendencia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Seguros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Nación extendidas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</w:t>
      </w:r>
      <w:r>
        <w:rPr>
          <w:spacing w:val="2"/>
        </w:rPr>
        <w:t xml:space="preserve"> </w:t>
      </w:r>
      <w:r>
        <w:t xml:space="preserve">del </w:t>
      </w:r>
      <w:r w:rsidR="00E344F9">
        <w:t>Ente Intermunicipal de Gestión Metropolitana</w:t>
      </w:r>
      <w:r>
        <w:t>.</w:t>
      </w:r>
    </w:p>
    <w:p w14:paraId="5E78BCBC" w14:textId="77777777" w:rsidR="00341A66" w:rsidRDefault="00531686">
      <w:pPr>
        <w:pStyle w:val="Prrafodelista"/>
        <w:numPr>
          <w:ilvl w:val="1"/>
          <w:numId w:val="4"/>
        </w:numPr>
        <w:tabs>
          <w:tab w:val="left" w:pos="361"/>
        </w:tabs>
        <w:spacing w:before="199"/>
        <w:ind w:left="360" w:right="0" w:hanging="260"/>
      </w:pPr>
      <w:r>
        <w:t>Con</w:t>
      </w:r>
      <w:r>
        <w:rPr>
          <w:spacing w:val="-4"/>
        </w:rPr>
        <w:t xml:space="preserve"> </w:t>
      </w:r>
      <w:r>
        <w:t>pagaré:</w:t>
      </w:r>
    </w:p>
    <w:p w14:paraId="58ED55A8" w14:textId="77777777" w:rsidR="00341A66" w:rsidRDefault="00341A66">
      <w:pPr>
        <w:pStyle w:val="Textoindependiente"/>
        <w:spacing w:before="8"/>
        <w:rPr>
          <w:sz w:val="20"/>
        </w:rPr>
      </w:pPr>
    </w:p>
    <w:p w14:paraId="23FBF44F" w14:textId="77777777" w:rsidR="00341A66" w:rsidRDefault="00531686">
      <w:pPr>
        <w:pStyle w:val="Prrafodelista"/>
        <w:numPr>
          <w:ilvl w:val="0"/>
          <w:numId w:val="5"/>
        </w:numPr>
        <w:tabs>
          <w:tab w:val="left" w:pos="239"/>
        </w:tabs>
        <w:spacing w:before="0"/>
        <w:ind w:left="238" w:right="0" w:hanging="138"/>
      </w:pPr>
      <w:r>
        <w:t>El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vencimiento</w:t>
      </w:r>
    </w:p>
    <w:p w14:paraId="13D85238" w14:textId="77777777" w:rsidR="00341A66" w:rsidRDefault="00341A66">
      <w:pPr>
        <w:pStyle w:val="Textoindependiente"/>
        <w:spacing w:before="7"/>
        <w:rPr>
          <w:sz w:val="20"/>
        </w:rPr>
      </w:pPr>
    </w:p>
    <w:p w14:paraId="6CD6E7D0" w14:textId="352E3325" w:rsidR="00341A66" w:rsidRDefault="00531686">
      <w:pPr>
        <w:pStyle w:val="Prrafodelista"/>
        <w:numPr>
          <w:ilvl w:val="0"/>
          <w:numId w:val="5"/>
        </w:numPr>
        <w:tabs>
          <w:tab w:val="left" w:pos="241"/>
        </w:tabs>
        <w:spacing w:before="0" w:line="278" w:lineRule="auto"/>
        <w:ind w:right="117" w:firstLine="0"/>
      </w:pPr>
      <w:r>
        <w:t>Deberá contener en su cuerpo la inscripción: en concepto de garantía de “oferta” o en su</w:t>
      </w:r>
      <w:r>
        <w:rPr>
          <w:spacing w:val="-59"/>
        </w:rPr>
        <w:t xml:space="preserve"> </w:t>
      </w:r>
      <w:r>
        <w:t>defecto</w:t>
      </w:r>
      <w:r>
        <w:rPr>
          <w:spacing w:val="-3"/>
        </w:rPr>
        <w:t xml:space="preserve"> </w:t>
      </w:r>
      <w:r>
        <w:t>“cumplimiento”</w:t>
      </w:r>
      <w:r>
        <w:rPr>
          <w:spacing w:val="-2"/>
        </w:rPr>
        <w:t xml:space="preserve"> </w:t>
      </w:r>
      <w:r>
        <w:t>(según</w:t>
      </w:r>
      <w:r>
        <w:rPr>
          <w:spacing w:val="-1"/>
        </w:rPr>
        <w:t xml:space="preserve"> </w:t>
      </w:r>
      <w:r>
        <w:t>corresponda)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 w:rsidR="003E4F7D">
        <w:t>número</w:t>
      </w:r>
      <w:r>
        <w:rPr>
          <w:spacing w:val="-3"/>
        </w:rPr>
        <w:t xml:space="preserve"> </w:t>
      </w:r>
      <w:r>
        <w:t>respectivo de</w:t>
      </w:r>
      <w:r>
        <w:rPr>
          <w:spacing w:val="-3"/>
        </w:rPr>
        <w:t xml:space="preserve"> </w:t>
      </w:r>
      <w:r>
        <w:t>subasta.</w:t>
      </w:r>
    </w:p>
    <w:p w14:paraId="0B87FC9E" w14:textId="77777777" w:rsidR="00341A66" w:rsidRDefault="00531686">
      <w:pPr>
        <w:pStyle w:val="Prrafodelista"/>
        <w:numPr>
          <w:ilvl w:val="0"/>
          <w:numId w:val="5"/>
        </w:numPr>
        <w:tabs>
          <w:tab w:val="left" w:pos="265"/>
        </w:tabs>
        <w:spacing w:before="195" w:line="276" w:lineRule="auto"/>
        <w:ind w:right="116" w:firstLine="0"/>
      </w:pPr>
      <w:r>
        <w:t>Dicho pagaré deberá estar firmado por quien tenga el uso de la razón social o por su</w:t>
      </w:r>
      <w:r>
        <w:rPr>
          <w:spacing w:val="1"/>
        </w:rPr>
        <w:t xml:space="preserve"> </w:t>
      </w:r>
      <w:r>
        <w:t>apoderado, quien deberá en este último caso presentar poder que le otorgue la facultad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tal acto.</w:t>
      </w:r>
    </w:p>
    <w:p w14:paraId="7AF2FC28" w14:textId="77777777" w:rsidR="00341A66" w:rsidRDefault="00531686">
      <w:pPr>
        <w:pStyle w:val="Prrafodelista"/>
        <w:numPr>
          <w:ilvl w:val="0"/>
          <w:numId w:val="5"/>
        </w:numPr>
        <w:tabs>
          <w:tab w:val="left" w:pos="239"/>
        </w:tabs>
        <w:ind w:left="238" w:right="0" w:hanging="138"/>
      </w:pPr>
      <w:r>
        <w:t>La</w:t>
      </w:r>
      <w:r>
        <w:rPr>
          <w:spacing w:val="-6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creación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pagaré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apertura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lances.</w:t>
      </w:r>
    </w:p>
    <w:p w14:paraId="56C084AA" w14:textId="77777777" w:rsidR="00341A66" w:rsidRDefault="00341A66">
      <w:pPr>
        <w:jc w:val="both"/>
        <w:sectPr w:rsidR="00341A66">
          <w:pgSz w:w="12240" w:h="15840"/>
          <w:pgMar w:top="2160" w:right="1580" w:bottom="280" w:left="1600" w:header="708" w:footer="0" w:gutter="0"/>
          <w:cols w:space="720"/>
        </w:sectPr>
      </w:pPr>
    </w:p>
    <w:p w14:paraId="32AE4A98" w14:textId="77777777" w:rsidR="00341A66" w:rsidRDefault="00341A66">
      <w:pPr>
        <w:pStyle w:val="Textoindependiente"/>
        <w:rPr>
          <w:sz w:val="15"/>
        </w:rPr>
      </w:pPr>
    </w:p>
    <w:p w14:paraId="63708514" w14:textId="77777777" w:rsidR="00341A66" w:rsidRDefault="00531686">
      <w:pPr>
        <w:pStyle w:val="Textoindependiente"/>
        <w:spacing w:before="94"/>
        <w:ind w:left="101"/>
      </w:pPr>
      <w:r>
        <w:t>Cap.</w:t>
      </w:r>
      <w:r>
        <w:rPr>
          <w:spacing w:val="-1"/>
        </w:rPr>
        <w:t xml:space="preserve"> </w:t>
      </w:r>
      <w:r>
        <w:t>III:</w:t>
      </w:r>
      <w:r>
        <w:rPr>
          <w:spacing w:val="-3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propuesta</w:t>
      </w:r>
    </w:p>
    <w:p w14:paraId="6EAE44A0" w14:textId="77777777" w:rsidR="00341A66" w:rsidRDefault="00341A66">
      <w:pPr>
        <w:pStyle w:val="Textoindependiente"/>
        <w:spacing w:before="8"/>
        <w:rPr>
          <w:sz w:val="20"/>
        </w:rPr>
      </w:pPr>
    </w:p>
    <w:p w14:paraId="2E8BB1B3" w14:textId="77777777" w:rsidR="00341A66" w:rsidRDefault="00531686">
      <w:pPr>
        <w:pStyle w:val="Textoindependiente"/>
        <w:spacing w:before="1" w:line="276" w:lineRule="auto"/>
        <w:ind w:left="101" w:right="117"/>
        <w:jc w:val="both"/>
      </w:pPr>
      <w:r>
        <w:t>Art. 9. Forma de presentación: Los oferentes que se encuentren habilitados para participar</w:t>
      </w:r>
      <w:r>
        <w:rPr>
          <w:spacing w:val="-59"/>
        </w:rPr>
        <w:t xml:space="preserve"> </w:t>
      </w:r>
      <w:r>
        <w:t>de una subasta electrónica inversa, es decir, que se encuentren registrados a tal efecto y</w:t>
      </w:r>
      <w:r>
        <w:rPr>
          <w:spacing w:val="1"/>
        </w:rPr>
        <w:t xml:space="preserve"> </w:t>
      </w:r>
      <w:r>
        <w:t>que estén interesados en subastar, podrán realizar sus lances, a través del portal web</w:t>
      </w:r>
      <w:r>
        <w:rPr>
          <w:spacing w:val="1"/>
        </w:rPr>
        <w:t xml:space="preserve"> </w:t>
      </w:r>
      <w:r>
        <w:t>oficial,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 horarios establecidos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13 del</w:t>
      </w:r>
      <w:r>
        <w:rPr>
          <w:spacing w:val="-1"/>
        </w:rPr>
        <w:t xml:space="preserve"> </w:t>
      </w:r>
      <w:r>
        <w:t>presente.</w:t>
      </w:r>
    </w:p>
    <w:p w14:paraId="402CF85E" w14:textId="4F83D96F" w:rsidR="00341A66" w:rsidRDefault="00531686">
      <w:pPr>
        <w:pStyle w:val="Textoindependiente"/>
        <w:spacing w:before="199" w:line="276" w:lineRule="auto"/>
        <w:ind w:left="101" w:right="115"/>
        <w:jc w:val="both"/>
      </w:pPr>
      <w:r>
        <w:t>El precio oficial o de referencia o precio tope de la Subasta Electrónica Inversa para la</w:t>
      </w:r>
      <w:r>
        <w:rPr>
          <w:spacing w:val="1"/>
        </w:rPr>
        <w:t xml:space="preserve"> </w:t>
      </w:r>
      <w:r>
        <w:t>presente Contratación será el previsto en la memoria técnica y en el instrumento de</w:t>
      </w:r>
      <w:r>
        <w:rPr>
          <w:spacing w:val="1"/>
        </w:rPr>
        <w:t xml:space="preserve"> </w:t>
      </w:r>
      <w:r>
        <w:t>convocatoria. Las ofertas electrónicas que superen el tope establecido, serán rechazadas</w:t>
      </w:r>
      <w:r>
        <w:rPr>
          <w:spacing w:val="1"/>
        </w:rPr>
        <w:t xml:space="preserve"> </w:t>
      </w:r>
      <w:r>
        <w:t>por el sistema automáticamente. Así mismo, para mejorar la última oferta admisible, los</w:t>
      </w:r>
      <w:r>
        <w:rPr>
          <w:spacing w:val="1"/>
        </w:rPr>
        <w:t xml:space="preserve"> </w:t>
      </w:r>
      <w:r>
        <w:t>proponentes</w:t>
      </w:r>
      <w:r>
        <w:rPr>
          <w:spacing w:val="-6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respetar</w:t>
      </w:r>
      <w:r>
        <w:rPr>
          <w:spacing w:val="-5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margen</w:t>
      </w:r>
      <w:r>
        <w:rPr>
          <w:spacing w:val="-9"/>
        </w:rPr>
        <w:t xml:space="preserve"> </w:t>
      </w:r>
      <w:r>
        <w:t>mínimo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mejora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ofertas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2%</w:t>
      </w:r>
      <w:r>
        <w:rPr>
          <w:spacing w:val="-3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última mejor oferta, caso contrario, el sistema rechazará la misma en forma automática.</w:t>
      </w:r>
      <w:r>
        <w:rPr>
          <w:spacing w:val="1"/>
        </w:rPr>
        <w:t xml:space="preserve"> </w:t>
      </w:r>
      <w:r>
        <w:t>Durante el período de lance, los oferentes podrán visualizar online los últimos seis (6)</w:t>
      </w:r>
      <w:r>
        <w:rPr>
          <w:spacing w:val="1"/>
        </w:rPr>
        <w:t xml:space="preserve"> </w:t>
      </w:r>
      <w:r>
        <w:t>lances admisibles y la posición de los mismos en el orden de prelación según la oferta</w:t>
      </w:r>
      <w:r>
        <w:rPr>
          <w:spacing w:val="1"/>
        </w:rPr>
        <w:t xml:space="preserve"> </w:t>
      </w:r>
      <w:r>
        <w:t>realizada, sin perjuicio de la confidencialidad que se mantendrá sobre la identidad de los</w:t>
      </w:r>
      <w:r>
        <w:rPr>
          <w:spacing w:val="1"/>
        </w:rPr>
        <w:t xml:space="preserve"> </w:t>
      </w:r>
      <w:r>
        <w:t>oferentes. Para el caso de que en el curso de una subasta electrónica inversa, dos o más</w:t>
      </w:r>
      <w:r>
        <w:rPr>
          <w:spacing w:val="1"/>
        </w:rPr>
        <w:t xml:space="preserve"> </w:t>
      </w:r>
      <w:r>
        <w:t>proponentes</w:t>
      </w:r>
      <w:r>
        <w:rPr>
          <w:spacing w:val="-11"/>
        </w:rPr>
        <w:t xml:space="preserve"> </w:t>
      </w:r>
      <w:r>
        <w:t>ofertaran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igual</w:t>
      </w:r>
      <w:r>
        <w:rPr>
          <w:spacing w:val="-9"/>
        </w:rPr>
        <w:t xml:space="preserve"> </w:t>
      </w:r>
      <w:r>
        <w:t>precio,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registrara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lances</w:t>
      </w:r>
      <w:r>
        <w:rPr>
          <w:spacing w:val="-8"/>
        </w:rPr>
        <w:t xml:space="preserve"> </w:t>
      </w:r>
      <w:r>
        <w:t>según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orden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que</w:t>
      </w:r>
      <w:r>
        <w:rPr>
          <w:spacing w:val="-59"/>
        </w:rPr>
        <w:t xml:space="preserve"> </w:t>
      </w:r>
      <w:r w:rsidR="008C5B18">
        <w:rPr>
          <w:spacing w:val="-59"/>
        </w:rPr>
        <w:t xml:space="preserve"> </w:t>
      </w:r>
      <w:r w:rsidR="008C5B18">
        <w:t xml:space="preserve"> se </w:t>
      </w:r>
      <w:r>
        <w:t>hubieran enviado cronológicamente</w:t>
      </w:r>
      <w:r>
        <w:rPr>
          <w:spacing w:val="-1"/>
        </w:rPr>
        <w:t xml:space="preserve"> </w:t>
      </w:r>
      <w:r>
        <w:t>dichas</w:t>
      </w:r>
      <w:r>
        <w:rPr>
          <w:spacing w:val="-2"/>
        </w:rPr>
        <w:t xml:space="preserve"> </w:t>
      </w:r>
      <w:r>
        <w:t>ofertas.</w:t>
      </w:r>
    </w:p>
    <w:p w14:paraId="18410DE9" w14:textId="77777777" w:rsidR="00341A66" w:rsidRDefault="00531686">
      <w:pPr>
        <w:pStyle w:val="Textoindependiente"/>
        <w:spacing w:before="200" w:line="276" w:lineRule="auto"/>
        <w:ind w:left="101" w:right="114"/>
        <w:jc w:val="both"/>
      </w:pPr>
      <w:r>
        <w:t>Art.</w:t>
      </w:r>
      <w:r>
        <w:rPr>
          <w:spacing w:val="-11"/>
        </w:rPr>
        <w:t xml:space="preserve"> </w:t>
      </w:r>
      <w:r>
        <w:t>10.</w:t>
      </w:r>
      <w:r>
        <w:rPr>
          <w:spacing w:val="-10"/>
        </w:rPr>
        <w:t xml:space="preserve"> </w:t>
      </w:r>
      <w:r>
        <w:t>Lugar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presentación: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ofertas</w:t>
      </w:r>
      <w:r>
        <w:rPr>
          <w:spacing w:val="-13"/>
        </w:rPr>
        <w:t xml:space="preserve"> </w:t>
      </w:r>
      <w:r>
        <w:t>serán</w:t>
      </w:r>
      <w:r>
        <w:rPr>
          <w:spacing w:val="-15"/>
        </w:rPr>
        <w:t xml:space="preserve"> </w:t>
      </w:r>
      <w:r>
        <w:t>presentadas</w:t>
      </w:r>
      <w:r>
        <w:rPr>
          <w:spacing w:val="-13"/>
        </w:rPr>
        <w:t xml:space="preserve"> </w:t>
      </w:r>
      <w:r>
        <w:t>electrónicamente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usuario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contraseña,</w:t>
      </w:r>
      <w:r>
        <w:rPr>
          <w:spacing w:val="-4"/>
        </w:rPr>
        <w:t xml:space="preserve"> </w:t>
      </w:r>
      <w:r>
        <w:t>generado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proveedor,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4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presentes</w:t>
      </w:r>
      <w:r>
        <w:rPr>
          <w:spacing w:val="-3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 contratación</w:t>
      </w:r>
      <w:r>
        <w:rPr>
          <w:spacing w:val="-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particulares.</w:t>
      </w:r>
    </w:p>
    <w:p w14:paraId="12BF5C5E" w14:textId="6D957C44" w:rsidR="00341A66" w:rsidRPr="00275771" w:rsidRDefault="00531686">
      <w:pPr>
        <w:pStyle w:val="Textoindependiente"/>
        <w:spacing w:before="199"/>
        <w:ind w:left="101"/>
      </w:pPr>
      <w:r w:rsidRPr="00275771">
        <w:t>Art.</w:t>
      </w:r>
      <w:r w:rsidRPr="00275771">
        <w:rPr>
          <w:spacing w:val="-2"/>
        </w:rPr>
        <w:t xml:space="preserve"> </w:t>
      </w:r>
      <w:r w:rsidRPr="00275771">
        <w:t>11.</w:t>
      </w:r>
      <w:r w:rsidRPr="00275771">
        <w:rPr>
          <w:spacing w:val="-3"/>
        </w:rPr>
        <w:t xml:space="preserve"> </w:t>
      </w:r>
      <w:r w:rsidRPr="00275771">
        <w:t>Fecha</w:t>
      </w:r>
      <w:r w:rsidRPr="00275771">
        <w:rPr>
          <w:spacing w:val="-4"/>
        </w:rPr>
        <w:t xml:space="preserve"> </w:t>
      </w:r>
      <w:r w:rsidRPr="00275771">
        <w:t>de</w:t>
      </w:r>
      <w:r w:rsidRPr="00275771">
        <w:rPr>
          <w:spacing w:val="-2"/>
        </w:rPr>
        <w:t xml:space="preserve"> </w:t>
      </w:r>
      <w:r w:rsidRPr="00275771">
        <w:t xml:space="preserve">subasta: </w:t>
      </w:r>
      <w:r w:rsidR="00C675E7">
        <w:t>15</w:t>
      </w:r>
      <w:r w:rsidRPr="00D60272">
        <w:t>/0</w:t>
      </w:r>
      <w:r w:rsidR="0024259C">
        <w:t>9</w:t>
      </w:r>
      <w:r w:rsidRPr="00D60272">
        <w:t>/2023.</w:t>
      </w:r>
    </w:p>
    <w:p w14:paraId="524748E1" w14:textId="77777777" w:rsidR="00341A66" w:rsidRPr="00275771" w:rsidRDefault="00341A66">
      <w:pPr>
        <w:pStyle w:val="Textoindependiente"/>
        <w:spacing w:before="9"/>
        <w:rPr>
          <w:sz w:val="20"/>
        </w:rPr>
      </w:pPr>
    </w:p>
    <w:p w14:paraId="13C3CB90" w14:textId="77777777" w:rsidR="00341A66" w:rsidRPr="00275771" w:rsidRDefault="00531686">
      <w:pPr>
        <w:pStyle w:val="Textoindependiente"/>
        <w:ind w:left="101"/>
      </w:pPr>
      <w:r w:rsidRPr="00275771">
        <w:t>Art.</w:t>
      </w:r>
      <w:r w:rsidRPr="00275771">
        <w:rPr>
          <w:spacing w:val="-2"/>
        </w:rPr>
        <w:t xml:space="preserve"> </w:t>
      </w:r>
      <w:r w:rsidRPr="00275771">
        <w:t>12.</w:t>
      </w:r>
      <w:r w:rsidRPr="00275771">
        <w:rPr>
          <w:spacing w:val="-1"/>
        </w:rPr>
        <w:t xml:space="preserve"> </w:t>
      </w:r>
      <w:r w:rsidRPr="00275771">
        <w:t>Hora</w:t>
      </w:r>
      <w:r w:rsidRPr="00275771">
        <w:rPr>
          <w:spacing w:val="-3"/>
        </w:rPr>
        <w:t xml:space="preserve"> </w:t>
      </w:r>
      <w:r w:rsidRPr="00275771">
        <w:t>de</w:t>
      </w:r>
      <w:r w:rsidRPr="00275771">
        <w:rPr>
          <w:spacing w:val="-1"/>
        </w:rPr>
        <w:t xml:space="preserve"> </w:t>
      </w:r>
      <w:r w:rsidRPr="00275771">
        <w:t>inicio</w:t>
      </w:r>
      <w:r w:rsidRPr="00275771">
        <w:rPr>
          <w:spacing w:val="-1"/>
        </w:rPr>
        <w:t xml:space="preserve"> </w:t>
      </w:r>
      <w:r w:rsidRPr="00275771">
        <w:t>de</w:t>
      </w:r>
      <w:r w:rsidRPr="00275771">
        <w:rPr>
          <w:spacing w:val="-3"/>
        </w:rPr>
        <w:t xml:space="preserve"> </w:t>
      </w:r>
      <w:r w:rsidRPr="00275771">
        <w:t>la</w:t>
      </w:r>
      <w:r w:rsidRPr="00275771">
        <w:rPr>
          <w:spacing w:val="-1"/>
        </w:rPr>
        <w:t xml:space="preserve"> </w:t>
      </w:r>
      <w:r w:rsidRPr="00275771">
        <w:t>subasta:</w:t>
      </w:r>
      <w:r w:rsidRPr="00275771">
        <w:rPr>
          <w:spacing w:val="-2"/>
        </w:rPr>
        <w:t xml:space="preserve"> </w:t>
      </w:r>
      <w:r w:rsidRPr="00275771">
        <w:t>10:00</w:t>
      </w:r>
      <w:r w:rsidRPr="00275771">
        <w:rPr>
          <w:spacing w:val="-4"/>
        </w:rPr>
        <w:t xml:space="preserve"> </w:t>
      </w:r>
      <w:r w:rsidRPr="00275771">
        <w:t>Hs.</w:t>
      </w:r>
    </w:p>
    <w:p w14:paraId="59651566" w14:textId="77777777" w:rsidR="00341A66" w:rsidRPr="00275771" w:rsidRDefault="00341A66">
      <w:pPr>
        <w:pStyle w:val="Textoindependiente"/>
        <w:spacing w:before="7"/>
        <w:rPr>
          <w:sz w:val="20"/>
        </w:rPr>
      </w:pPr>
    </w:p>
    <w:p w14:paraId="15F2CBD7" w14:textId="77777777" w:rsidR="00341A66" w:rsidRDefault="00531686">
      <w:pPr>
        <w:pStyle w:val="Textoindependiente"/>
        <w:spacing w:line="465" w:lineRule="auto"/>
        <w:ind w:left="101" w:right="3757"/>
      </w:pPr>
      <w:r w:rsidRPr="00275771">
        <w:t>Art. 13. Hora de finalización de la subasta: 12:00 Hs.</w:t>
      </w:r>
      <w:r w:rsidRPr="00275771">
        <w:rPr>
          <w:spacing w:val="-59"/>
        </w:rPr>
        <w:t xml:space="preserve"> </w:t>
      </w:r>
      <w:r w:rsidRPr="00275771">
        <w:t>Art. 14. Margen mínimo de mejora de ofertas: 2 %</w:t>
      </w:r>
      <w:r w:rsidRPr="00275771">
        <w:rPr>
          <w:spacing w:val="1"/>
        </w:rPr>
        <w:t xml:space="preserve"> </w:t>
      </w:r>
      <w:r w:rsidRPr="00275771">
        <w:t>Art.</w:t>
      </w:r>
      <w:r w:rsidRPr="00275771">
        <w:rPr>
          <w:spacing w:val="-2"/>
        </w:rPr>
        <w:t xml:space="preserve"> </w:t>
      </w:r>
      <w:r w:rsidRPr="00275771">
        <w:t>15.</w:t>
      </w:r>
      <w:r w:rsidRPr="00275771">
        <w:rPr>
          <w:spacing w:val="-2"/>
        </w:rPr>
        <w:t xml:space="preserve"> </w:t>
      </w:r>
      <w:r w:rsidRPr="00275771">
        <w:t>Plazo</w:t>
      </w:r>
      <w:r w:rsidRPr="00275771">
        <w:rPr>
          <w:spacing w:val="-1"/>
        </w:rPr>
        <w:t xml:space="preserve"> </w:t>
      </w:r>
      <w:r w:rsidRPr="00275771">
        <w:t>de</w:t>
      </w:r>
      <w:r w:rsidRPr="00275771">
        <w:rPr>
          <w:spacing w:val="-4"/>
        </w:rPr>
        <w:t xml:space="preserve"> </w:t>
      </w:r>
      <w:r w:rsidRPr="00275771">
        <w:t>mantenimiento</w:t>
      </w:r>
      <w:r w:rsidRPr="00275771">
        <w:rPr>
          <w:spacing w:val="-3"/>
        </w:rPr>
        <w:t xml:space="preserve"> </w:t>
      </w:r>
      <w:r w:rsidRPr="00275771">
        <w:t>de</w:t>
      </w:r>
      <w:r w:rsidRPr="00275771">
        <w:rPr>
          <w:spacing w:val="-3"/>
        </w:rPr>
        <w:t xml:space="preserve"> </w:t>
      </w:r>
      <w:r w:rsidRPr="00275771">
        <w:t>la</w:t>
      </w:r>
      <w:r w:rsidRPr="00275771">
        <w:rPr>
          <w:spacing w:val="-2"/>
        </w:rPr>
        <w:t xml:space="preserve"> </w:t>
      </w:r>
      <w:r w:rsidRPr="00275771">
        <w:t>oferta:</w:t>
      </w:r>
      <w:r w:rsidRPr="00275771">
        <w:rPr>
          <w:spacing w:val="1"/>
        </w:rPr>
        <w:t xml:space="preserve"> </w:t>
      </w:r>
      <w:r w:rsidRPr="00275771">
        <w:t>30</w:t>
      </w:r>
      <w:r w:rsidRPr="00275771">
        <w:rPr>
          <w:spacing w:val="-5"/>
        </w:rPr>
        <w:t xml:space="preserve"> </w:t>
      </w:r>
      <w:r w:rsidRPr="00275771">
        <w:t>Días</w:t>
      </w:r>
    </w:p>
    <w:p w14:paraId="1E82AC28" w14:textId="77777777" w:rsidR="00341A66" w:rsidRDefault="00531686">
      <w:pPr>
        <w:pStyle w:val="Textoindependiente"/>
        <w:spacing w:before="1" w:line="276" w:lineRule="auto"/>
        <w:ind w:left="101" w:right="116"/>
        <w:jc w:val="both"/>
      </w:pPr>
      <w:r>
        <w:t>Art.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oferente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adjudicado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 de Subasta Electrónica Inversa, deberá acompañar dentro de los DOS (2)</w:t>
      </w:r>
      <w:r>
        <w:rPr>
          <w:spacing w:val="1"/>
        </w:rPr>
        <w:t xml:space="preserve"> </w:t>
      </w:r>
      <w:r>
        <w:t>días hábiles de notificada el acta de prelación, la documentación requerida en el Anexo I</w:t>
      </w:r>
      <w:r>
        <w:rPr>
          <w:spacing w:val="1"/>
        </w:rPr>
        <w:t xml:space="preserve"> </w:t>
      </w:r>
      <w:r>
        <w:t>adjunto.</w:t>
      </w:r>
    </w:p>
    <w:p w14:paraId="16134516" w14:textId="0A6B0EE3" w:rsidR="00341A66" w:rsidRDefault="00531686">
      <w:pPr>
        <w:pStyle w:val="Textoindependiente"/>
        <w:spacing w:before="199" w:line="276" w:lineRule="auto"/>
        <w:ind w:left="101" w:right="117"/>
        <w:jc w:val="both"/>
      </w:pPr>
      <w:r>
        <w:t>Art. 17. Orden de la documentación a presentar: La documentación enumerada en el</w:t>
      </w:r>
      <w:r>
        <w:rPr>
          <w:spacing w:val="1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presentes</w:t>
      </w:r>
      <w:r>
        <w:rPr>
          <w:spacing w:val="-6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contratación,</w:t>
      </w:r>
      <w:r>
        <w:rPr>
          <w:spacing w:val="-6"/>
        </w:rPr>
        <w:t xml:space="preserve"> </w:t>
      </w:r>
      <w:r>
        <w:t>generales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particulares,</w:t>
      </w:r>
      <w:r>
        <w:rPr>
          <w:spacing w:val="-6"/>
        </w:rPr>
        <w:t xml:space="preserve"> </w:t>
      </w:r>
      <w:r>
        <w:t>deberán</w:t>
      </w:r>
      <w:r>
        <w:rPr>
          <w:spacing w:val="-59"/>
        </w:rPr>
        <w:t xml:space="preserve"> </w:t>
      </w:r>
      <w:r>
        <w:t>presentarse debidamente firmadas por quien tenga el uso de la razón social o por el</w:t>
      </w:r>
      <w:r>
        <w:rPr>
          <w:spacing w:val="1"/>
        </w:rPr>
        <w:t xml:space="preserve"> </w:t>
      </w:r>
      <w:r>
        <w:t>apoderado</w:t>
      </w:r>
      <w:r>
        <w:rPr>
          <w:spacing w:val="-4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acompañarse</w:t>
      </w:r>
      <w:r>
        <w:rPr>
          <w:spacing w:val="-4"/>
        </w:rPr>
        <w:t xml:space="preserve"> </w:t>
      </w:r>
      <w:r>
        <w:t>también</w:t>
      </w:r>
      <w:r>
        <w:rPr>
          <w:spacing w:val="-5"/>
        </w:rPr>
        <w:t xml:space="preserve"> </w:t>
      </w:r>
      <w:r>
        <w:t>firmado</w:t>
      </w:r>
      <w:r>
        <w:rPr>
          <w:spacing w:val="-1"/>
        </w:rPr>
        <w:t xml:space="preserve"> </w:t>
      </w:r>
      <w:r>
        <w:t>dicho</w:t>
      </w:r>
      <w:r>
        <w:rPr>
          <w:spacing w:val="-1"/>
        </w:rPr>
        <w:t xml:space="preserve"> </w:t>
      </w:r>
      <w:r>
        <w:t>poder)</w:t>
      </w:r>
      <w:r w:rsidR="008C5B18">
        <w:t>.</w:t>
      </w:r>
    </w:p>
    <w:p w14:paraId="7C4E2C90" w14:textId="77777777" w:rsidR="00341A66" w:rsidRDefault="00341A66">
      <w:pPr>
        <w:spacing w:line="276" w:lineRule="auto"/>
        <w:jc w:val="both"/>
        <w:sectPr w:rsidR="00341A66">
          <w:pgSz w:w="12240" w:h="15840"/>
          <w:pgMar w:top="2160" w:right="1580" w:bottom="280" w:left="1600" w:header="708" w:footer="0" w:gutter="0"/>
          <w:cols w:space="720"/>
        </w:sectPr>
      </w:pPr>
    </w:p>
    <w:p w14:paraId="5E108CC4" w14:textId="77777777" w:rsidR="00341A66" w:rsidRDefault="00341A66">
      <w:pPr>
        <w:pStyle w:val="Textoindependiente"/>
        <w:rPr>
          <w:sz w:val="15"/>
        </w:rPr>
      </w:pPr>
    </w:p>
    <w:p w14:paraId="3BF5302B" w14:textId="77777777" w:rsidR="00341A66" w:rsidRDefault="00531686">
      <w:pPr>
        <w:pStyle w:val="Textoindependiente"/>
        <w:spacing w:before="94" w:line="278" w:lineRule="auto"/>
        <w:ind w:left="101" w:right="119"/>
        <w:jc w:val="both"/>
      </w:pPr>
      <w:r>
        <w:t>Art. 18. Muestras: De ser solicitados, los proponentes deberán presentar junto con la</w:t>
      </w:r>
      <w:r>
        <w:rPr>
          <w:spacing w:val="1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muestra</w:t>
      </w:r>
      <w:r>
        <w:rPr>
          <w:spacing w:val="-2"/>
        </w:rPr>
        <w:t xml:space="preserve"> </w:t>
      </w:r>
      <w:r>
        <w:t>exactamente</w:t>
      </w:r>
      <w:r>
        <w:rPr>
          <w:spacing w:val="-3"/>
        </w:rPr>
        <w:t xml:space="preserve"> </w:t>
      </w:r>
      <w:r>
        <w:t>igual a la</w:t>
      </w:r>
      <w:r>
        <w:rPr>
          <w:spacing w:val="-1"/>
        </w:rPr>
        <w:t xml:space="preserve"> </w:t>
      </w:r>
      <w:r>
        <w:t>que ofrezcan.</w:t>
      </w:r>
    </w:p>
    <w:p w14:paraId="4845A9DA" w14:textId="77777777" w:rsidR="00341A66" w:rsidRDefault="00531686">
      <w:pPr>
        <w:pStyle w:val="Textoindependiente"/>
        <w:spacing w:before="195" w:line="276" w:lineRule="auto"/>
        <w:ind w:left="101" w:right="116"/>
        <w:jc w:val="both"/>
      </w:pPr>
      <w:r>
        <w:t>Art.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Observaciones: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oferta: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oferentes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obligarán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mantenimiento de su oferta por el término de treinta (30) días corridos, a contar desde la</w:t>
      </w:r>
      <w:r>
        <w:rPr>
          <w:spacing w:val="1"/>
        </w:rPr>
        <w:t xml:space="preserve"> </w:t>
      </w:r>
      <w:r>
        <w:t>fecha fijada para el cierre de su presentación, entendiéndose que tal compromiso se</w:t>
      </w:r>
      <w:r>
        <w:rPr>
          <w:spacing w:val="1"/>
        </w:rPr>
        <w:t xml:space="preserve"> </w:t>
      </w:r>
      <w:r>
        <w:t>prorroga automáticamente cada treinta (30) días, de no mediar manifestación expresa en</w:t>
      </w:r>
      <w:r>
        <w:rPr>
          <w:spacing w:val="1"/>
        </w:rPr>
        <w:t xml:space="preserve"> </w:t>
      </w:r>
      <w:r>
        <w:t>contrario por parte del oferente, con una antelación no menor a tres (3) días hábiles a la</w:t>
      </w:r>
      <w:r>
        <w:rPr>
          <w:spacing w:val="1"/>
        </w:rPr>
        <w:t xml:space="preserve"> </w:t>
      </w:r>
      <w:r>
        <w:t>fecha de cada uno de los vencimientos; salvo que se establezca en los pliegos de bases y</w:t>
      </w:r>
      <w:r>
        <w:rPr>
          <w:spacing w:val="-59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contratación</w:t>
      </w:r>
      <w:r>
        <w:rPr>
          <w:spacing w:val="-10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diferente.</w:t>
      </w:r>
    </w:p>
    <w:p w14:paraId="3391EDEF" w14:textId="77777777" w:rsidR="00341A66" w:rsidRDefault="00531686">
      <w:pPr>
        <w:pStyle w:val="Textoindependiente"/>
        <w:spacing w:before="200" w:line="465" w:lineRule="auto"/>
        <w:ind w:left="101" w:right="4010"/>
      </w:pPr>
      <w:r>
        <w:t>Cap. IV: Proceso de evaluación y pre-adjudicación</w:t>
      </w:r>
      <w:r>
        <w:rPr>
          <w:spacing w:val="-59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Criterio de</w:t>
      </w:r>
      <w:r>
        <w:rPr>
          <w:spacing w:val="-3"/>
        </w:rPr>
        <w:t xml:space="preserve"> </w:t>
      </w:r>
      <w:r>
        <w:t>selección:</w:t>
      </w:r>
      <w:r>
        <w:rPr>
          <w:spacing w:val="2"/>
        </w:rPr>
        <w:t xml:space="preserve"> </w:t>
      </w:r>
      <w:r>
        <w:t>Precio</w:t>
      </w:r>
    </w:p>
    <w:p w14:paraId="0061A638" w14:textId="77777777" w:rsidR="00341A66" w:rsidRDefault="00531686">
      <w:pPr>
        <w:pStyle w:val="Textoindependiente"/>
        <w:spacing w:line="276" w:lineRule="auto"/>
        <w:ind w:left="101"/>
      </w:pPr>
      <w:r>
        <w:rPr>
          <w:spacing w:val="-1"/>
        </w:rPr>
        <w:t>Art.</w:t>
      </w:r>
      <w:r>
        <w:rPr>
          <w:spacing w:val="-10"/>
        </w:rPr>
        <w:t xml:space="preserve"> </w:t>
      </w:r>
      <w:r>
        <w:rPr>
          <w:spacing w:val="-1"/>
        </w:rPr>
        <w:t>21.</w:t>
      </w:r>
      <w:r>
        <w:rPr>
          <w:spacing w:val="-9"/>
        </w:rPr>
        <w:t xml:space="preserve"> </w:t>
      </w:r>
      <w:r>
        <w:rPr>
          <w:spacing w:val="-1"/>
        </w:rPr>
        <w:t>Causales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t>rechazo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ofertas:</w:t>
      </w:r>
      <w:r>
        <w:rPr>
          <w:spacing w:val="-9"/>
        </w:rPr>
        <w:t xml:space="preserve"> </w:t>
      </w:r>
      <w:r>
        <w:t>Serán</w:t>
      </w:r>
      <w:r>
        <w:rPr>
          <w:spacing w:val="-10"/>
        </w:rPr>
        <w:t xml:space="preserve"> </w:t>
      </w:r>
      <w:r>
        <w:t>inadmisibles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consecuencia</w:t>
      </w:r>
      <w:r>
        <w:rPr>
          <w:spacing w:val="-11"/>
        </w:rPr>
        <w:t xml:space="preserve"> </w:t>
      </w:r>
      <w:r>
        <w:t>rechazadas</w:t>
      </w:r>
      <w:r>
        <w:rPr>
          <w:spacing w:val="-58"/>
        </w:rPr>
        <w:t xml:space="preserve"> </w:t>
      </w:r>
      <w:r>
        <w:t>las ofertas</w:t>
      </w:r>
      <w:r>
        <w:rPr>
          <w:spacing w:val="-2"/>
        </w:rPr>
        <w:t xml:space="preserve"> </w:t>
      </w:r>
      <w:r>
        <w:t>que:</w:t>
      </w:r>
    </w:p>
    <w:p w14:paraId="3D327541" w14:textId="77777777" w:rsidR="00341A66" w:rsidRDefault="00531686">
      <w:pPr>
        <w:pStyle w:val="Prrafodelista"/>
        <w:numPr>
          <w:ilvl w:val="0"/>
          <w:numId w:val="3"/>
        </w:numPr>
        <w:tabs>
          <w:tab w:val="left" w:pos="366"/>
        </w:tabs>
        <w:spacing w:line="276" w:lineRule="auto"/>
        <w:ind w:right="123" w:firstLine="0"/>
      </w:pPr>
      <w:r>
        <w:t>Se</w:t>
      </w:r>
      <w:r>
        <w:rPr>
          <w:spacing w:val="2"/>
        </w:rPr>
        <w:t xml:space="preserve"> </w:t>
      </w:r>
      <w:r>
        <w:t>aparten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condiciones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particular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condiciones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contratación-especificaciones técnicas-,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sean condicionadas.</w:t>
      </w:r>
    </w:p>
    <w:p w14:paraId="53C92052" w14:textId="5BD30A6E" w:rsidR="00341A66" w:rsidRDefault="00531686">
      <w:pPr>
        <w:pStyle w:val="Prrafodelista"/>
        <w:numPr>
          <w:ilvl w:val="0"/>
          <w:numId w:val="3"/>
        </w:numPr>
        <w:tabs>
          <w:tab w:val="left" w:pos="368"/>
        </w:tabs>
        <w:spacing w:before="201" w:line="276" w:lineRule="auto"/>
        <w:ind w:firstLine="0"/>
      </w:pPr>
      <w:r>
        <w:t>Sean formuladas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firmas</w:t>
      </w:r>
      <w:r>
        <w:rPr>
          <w:spacing w:val="2"/>
        </w:rPr>
        <w:t xml:space="preserve"> </w:t>
      </w:r>
      <w:r>
        <w:t>suspendidas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inhabilitadas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Registro de</w:t>
      </w:r>
      <w:r>
        <w:rPr>
          <w:spacing w:val="5"/>
        </w:rPr>
        <w:t xml:space="preserve"> </w:t>
      </w:r>
      <w:r>
        <w:t>Proveedores</w:t>
      </w:r>
      <w:r w:rsidR="00936B58">
        <w:t xml:space="preserve"> </w:t>
      </w:r>
      <w:r>
        <w:rPr>
          <w:spacing w:val="-5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 presentar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ofertas.</w:t>
      </w:r>
    </w:p>
    <w:p w14:paraId="65E9CC9E" w14:textId="77777777" w:rsidR="00341A66" w:rsidRDefault="00531686">
      <w:pPr>
        <w:pStyle w:val="Prrafodelista"/>
        <w:numPr>
          <w:ilvl w:val="0"/>
          <w:numId w:val="3"/>
        </w:numPr>
        <w:tabs>
          <w:tab w:val="left" w:pos="349"/>
        </w:tabs>
        <w:spacing w:before="198"/>
        <w:ind w:left="348" w:right="0" w:hanging="248"/>
      </w:pP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cumplan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documentación</w:t>
      </w:r>
      <w:r>
        <w:rPr>
          <w:spacing w:val="-5"/>
        </w:rPr>
        <w:t xml:space="preserve"> </w:t>
      </w:r>
      <w:r>
        <w:t>requerida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pliegos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anexos.</w:t>
      </w:r>
    </w:p>
    <w:p w14:paraId="555BB9A4" w14:textId="77777777" w:rsidR="00341A66" w:rsidRDefault="00341A66">
      <w:pPr>
        <w:pStyle w:val="Textoindependiente"/>
        <w:spacing w:before="9"/>
        <w:rPr>
          <w:sz w:val="20"/>
        </w:rPr>
      </w:pPr>
    </w:p>
    <w:p w14:paraId="3AEDA62A" w14:textId="77777777" w:rsidR="00341A66" w:rsidRDefault="00531686">
      <w:pPr>
        <w:pStyle w:val="Textoindependiente"/>
        <w:spacing w:line="276" w:lineRule="auto"/>
        <w:ind w:left="101" w:right="117"/>
        <w:jc w:val="both"/>
      </w:pPr>
      <w:r>
        <w:t>Art.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Observaciones: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organismo contratante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subasta</w:t>
      </w:r>
      <w:r>
        <w:rPr>
          <w:spacing w:val="1"/>
        </w:rPr>
        <w:t xml:space="preserve"> </w:t>
      </w:r>
      <w:r>
        <w:t>electrónica</w:t>
      </w:r>
      <w:r>
        <w:rPr>
          <w:spacing w:val="1"/>
        </w:rPr>
        <w:t xml:space="preserve"> </w:t>
      </w:r>
      <w:r>
        <w:t>inversa,</w:t>
      </w:r>
      <w:r>
        <w:rPr>
          <w:spacing w:val="1"/>
        </w:rPr>
        <w:t xml:space="preserve"> </w:t>
      </w:r>
      <w:r>
        <w:t>evaluará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presentada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proveedor,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fundadamente rechazar la misma por las causales establecidas en el artículo 21 de las</w:t>
      </w:r>
      <w:r>
        <w:rPr>
          <w:spacing w:val="1"/>
        </w:rPr>
        <w:t xml:space="preserve"> </w:t>
      </w:r>
      <w:r>
        <w:t>presentes</w:t>
      </w:r>
      <w:r>
        <w:rPr>
          <w:spacing w:val="-3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particulares.</w:t>
      </w:r>
    </w:p>
    <w:p w14:paraId="4A0C6E14" w14:textId="77777777" w:rsidR="00341A66" w:rsidRDefault="00531686">
      <w:pPr>
        <w:pStyle w:val="Textoindependiente"/>
        <w:spacing w:before="199" w:line="276" w:lineRule="auto"/>
        <w:ind w:left="101" w:right="118"/>
        <w:jc w:val="both"/>
      </w:pPr>
      <w:r>
        <w:t>Art. 23. Anuncio de la pre-adjudicación: Una vez finalizado el período de lances de la</w:t>
      </w:r>
      <w:r>
        <w:rPr>
          <w:spacing w:val="1"/>
        </w:rPr>
        <w:t xml:space="preserve"> </w:t>
      </w:r>
      <w:r>
        <w:t>presente subasta electrónica inversa, el sistema automáticamente procesara las ofertas</w:t>
      </w:r>
      <w:r>
        <w:rPr>
          <w:spacing w:val="1"/>
        </w:rPr>
        <w:t xml:space="preserve"> </w:t>
      </w:r>
      <w:r>
        <w:t>recibidas,</w:t>
      </w:r>
      <w:r>
        <w:rPr>
          <w:spacing w:val="1"/>
        </w:rPr>
        <w:t xml:space="preserve"> </w:t>
      </w:r>
      <w:r>
        <w:t>ordenando a los</w:t>
      </w:r>
      <w:r>
        <w:rPr>
          <w:spacing w:val="1"/>
        </w:rPr>
        <w:t xml:space="preserve"> </w:t>
      </w:r>
      <w:r>
        <w:t>postores, según</w:t>
      </w:r>
      <w:r>
        <w:rPr>
          <w:spacing w:val="1"/>
        </w:rPr>
        <w:t xml:space="preserve"> </w:t>
      </w:r>
      <w:r>
        <w:t>el monto</w:t>
      </w:r>
      <w:r>
        <w:rPr>
          <w:spacing w:val="1"/>
        </w:rPr>
        <w:t xml:space="preserve"> </w:t>
      </w:r>
      <w:r>
        <w:t>de su último lance,</w:t>
      </w:r>
      <w:r>
        <w:rPr>
          <w:spacing w:val="1"/>
        </w:rPr>
        <w:t xml:space="preserve"> </w:t>
      </w:r>
      <w:r>
        <w:t>generando</w:t>
      </w:r>
      <w:r>
        <w:rPr>
          <w:spacing w:val="1"/>
        </w:rPr>
        <w:t xml:space="preserve"> </w:t>
      </w:r>
      <w:r>
        <w:t>electrónicamente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acta de prelación</w:t>
      </w:r>
      <w:r>
        <w:rPr>
          <w:spacing w:val="-3"/>
        </w:rPr>
        <w:t xml:space="preserve"> </w:t>
      </w:r>
      <w:r>
        <w:t>final.</w:t>
      </w:r>
    </w:p>
    <w:p w14:paraId="2254F763" w14:textId="3A50EF6B" w:rsidR="00341A66" w:rsidRDefault="00531686" w:rsidP="0016715F">
      <w:pPr>
        <w:pStyle w:val="Textoindependiente"/>
        <w:spacing w:before="199" w:line="276" w:lineRule="auto"/>
        <w:ind w:left="101" w:right="115"/>
        <w:jc w:val="both"/>
      </w:pPr>
      <w:r>
        <w:t>El</w:t>
      </w:r>
      <w:r>
        <w:rPr>
          <w:spacing w:val="-7"/>
        </w:rPr>
        <w:t xml:space="preserve"> </w:t>
      </w:r>
      <w:r>
        <w:t>acta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prelación</w:t>
      </w:r>
      <w:r>
        <w:rPr>
          <w:spacing w:val="-11"/>
        </w:rPr>
        <w:t xml:space="preserve"> </w:t>
      </w:r>
      <w:r w:rsidRPr="00275771">
        <w:t>final,</w:t>
      </w:r>
      <w:r w:rsidRPr="00275771">
        <w:rPr>
          <w:spacing w:val="-6"/>
        </w:rPr>
        <w:t xml:space="preserve"> </w:t>
      </w:r>
      <w:r w:rsidRPr="00275771">
        <w:t>quedará</w:t>
      </w:r>
      <w:r w:rsidRPr="00275771">
        <w:rPr>
          <w:spacing w:val="-11"/>
        </w:rPr>
        <w:t xml:space="preserve"> </w:t>
      </w:r>
      <w:r w:rsidRPr="00275771">
        <w:t>registrada</w:t>
      </w:r>
      <w:r w:rsidRPr="00275771">
        <w:rPr>
          <w:spacing w:val="-6"/>
        </w:rPr>
        <w:t xml:space="preserve"> </w:t>
      </w:r>
      <w:r w:rsidRPr="00275771">
        <w:t>a</w:t>
      </w:r>
      <w:r w:rsidRPr="00275771">
        <w:rPr>
          <w:spacing w:val="-10"/>
        </w:rPr>
        <w:t xml:space="preserve"> </w:t>
      </w:r>
      <w:r w:rsidRPr="00275771">
        <w:t>través</w:t>
      </w:r>
      <w:r w:rsidRPr="00275771">
        <w:rPr>
          <w:spacing w:val="-6"/>
        </w:rPr>
        <w:t xml:space="preserve"> </w:t>
      </w:r>
      <w:r w:rsidRPr="00275771">
        <w:t>del</w:t>
      </w:r>
      <w:r w:rsidRPr="00275771">
        <w:rPr>
          <w:spacing w:val="-8"/>
        </w:rPr>
        <w:t xml:space="preserve"> </w:t>
      </w:r>
      <w:r w:rsidRPr="00275771">
        <w:t>sistema,</w:t>
      </w:r>
      <w:r w:rsidRPr="00275771">
        <w:rPr>
          <w:spacing w:val="-7"/>
        </w:rPr>
        <w:t xml:space="preserve"> </w:t>
      </w:r>
      <w:r w:rsidRPr="00275771">
        <w:t>y</w:t>
      </w:r>
      <w:r w:rsidRPr="00275771">
        <w:rPr>
          <w:spacing w:val="-11"/>
        </w:rPr>
        <w:t xml:space="preserve"> </w:t>
      </w:r>
      <w:r w:rsidRPr="00275771">
        <w:t>será</w:t>
      </w:r>
      <w:r w:rsidRPr="00275771">
        <w:rPr>
          <w:spacing w:val="-8"/>
        </w:rPr>
        <w:t xml:space="preserve"> </w:t>
      </w:r>
      <w:r w:rsidRPr="00275771">
        <w:t>publicada</w:t>
      </w:r>
      <w:r w:rsidRPr="00275771">
        <w:rPr>
          <w:spacing w:val="-6"/>
        </w:rPr>
        <w:t xml:space="preserve"> </w:t>
      </w:r>
      <w:r w:rsidRPr="00275771">
        <w:t>durante</w:t>
      </w:r>
      <w:r w:rsidRPr="00275771">
        <w:rPr>
          <w:spacing w:val="-59"/>
        </w:rPr>
        <w:t xml:space="preserve"> </w:t>
      </w:r>
      <w:r w:rsidRPr="00275771">
        <w:t>dos (2) días hábiles,</w:t>
      </w:r>
      <w:r w:rsidR="00275771">
        <w:t xml:space="preserve"> </w:t>
      </w:r>
      <w:r w:rsidRPr="00275771">
        <w:t>donde se verá reflejada</w:t>
      </w:r>
      <w:r w:rsidRPr="00275771">
        <w:rPr>
          <w:spacing w:val="1"/>
        </w:rPr>
        <w:t xml:space="preserve"> </w:t>
      </w:r>
      <w:r w:rsidRPr="00275771">
        <w:t>la identidad de los oferentes que han participado de la subasta electrónica inversa. Sin</w:t>
      </w:r>
      <w:r w:rsidRPr="00275771">
        <w:rPr>
          <w:spacing w:val="1"/>
        </w:rPr>
        <w:t xml:space="preserve"> </w:t>
      </w:r>
      <w:r w:rsidRPr="00275771">
        <w:t xml:space="preserve">perjuicio de esta publicación, se </w:t>
      </w:r>
      <w:r w:rsidR="00552BE5" w:rsidRPr="00275771">
        <w:t>notificará</w:t>
      </w:r>
      <w:r w:rsidRPr="00275771">
        <w:t xml:space="preserve"> fehacientemente al domicilio electrónico el acta</w:t>
      </w:r>
      <w:r w:rsidRPr="00275771">
        <w:rPr>
          <w:spacing w:val="1"/>
        </w:rPr>
        <w:t xml:space="preserve"> </w:t>
      </w:r>
      <w:r w:rsidRPr="00275771">
        <w:t>de prelación final al oferente que haya quedado primero en el presente procedimiento de</w:t>
      </w:r>
      <w:r>
        <w:rPr>
          <w:spacing w:val="1"/>
        </w:rPr>
        <w:t xml:space="preserve"> </w:t>
      </w:r>
      <w:r>
        <w:rPr>
          <w:spacing w:val="-1"/>
        </w:rPr>
        <w:t>subasta</w:t>
      </w:r>
      <w:r>
        <w:rPr>
          <w:spacing w:val="-14"/>
        </w:rPr>
        <w:t xml:space="preserve"> </w:t>
      </w:r>
      <w:r>
        <w:rPr>
          <w:spacing w:val="-1"/>
        </w:rPr>
        <w:t>electrónica</w:t>
      </w:r>
      <w:r>
        <w:rPr>
          <w:spacing w:val="-14"/>
        </w:rPr>
        <w:t xml:space="preserve"> </w:t>
      </w:r>
      <w:r>
        <w:t>inversa.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partir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notificación,</w:t>
      </w:r>
      <w:r>
        <w:rPr>
          <w:spacing w:val="-12"/>
        </w:rPr>
        <w:t xml:space="preserve"> </w:t>
      </w:r>
      <w:r>
        <w:t>(la</w:t>
      </w:r>
      <w:r>
        <w:rPr>
          <w:spacing w:val="-13"/>
        </w:rPr>
        <w:t xml:space="preserve"> </w:t>
      </w:r>
      <w:r>
        <w:t>cual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considerará</w:t>
      </w:r>
      <w:r>
        <w:rPr>
          <w:spacing w:val="-14"/>
        </w:rPr>
        <w:t xml:space="preserve"> </w:t>
      </w:r>
      <w:r>
        <w:t>perfeccionada</w:t>
      </w:r>
      <w:r>
        <w:rPr>
          <w:spacing w:val="-58"/>
        </w:rPr>
        <w:t xml:space="preserve"> </w:t>
      </w:r>
      <w:r>
        <w:t>desde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misma</w:t>
      </w:r>
      <w:r>
        <w:rPr>
          <w:spacing w:val="-13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encontró</w:t>
      </w:r>
      <w:r>
        <w:rPr>
          <w:spacing w:val="-11"/>
        </w:rPr>
        <w:t xml:space="preserve"> </w:t>
      </w:r>
      <w:r>
        <w:t>disponible)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oferente</w:t>
      </w:r>
      <w:r>
        <w:rPr>
          <w:spacing w:val="-11"/>
        </w:rPr>
        <w:t xml:space="preserve"> </w:t>
      </w:r>
      <w:r>
        <w:t>deberá,</w:t>
      </w:r>
      <w:r w:rsidR="0016715F">
        <w:t xml:space="preserve"> </w:t>
      </w:r>
      <w:r>
        <w:t xml:space="preserve">en el plazo de </w:t>
      </w:r>
      <w:r w:rsidR="0016715F">
        <w:t>dos (2</w:t>
      </w:r>
      <w:r>
        <w:t>) días hábiles, presentar la documentación requerida conforme al</w:t>
      </w:r>
      <w:r>
        <w:rPr>
          <w:spacing w:val="1"/>
        </w:rPr>
        <w:t xml:space="preserve"> </w:t>
      </w:r>
      <w:r>
        <w:t>Anexo.</w:t>
      </w:r>
    </w:p>
    <w:p w14:paraId="30A35C6B" w14:textId="77777777" w:rsidR="00341A66" w:rsidRDefault="00531686">
      <w:pPr>
        <w:pStyle w:val="Textoindependiente"/>
        <w:spacing w:before="195" w:line="276" w:lineRule="auto"/>
        <w:ind w:left="101" w:right="115"/>
        <w:jc w:val="both"/>
      </w:pPr>
      <w:r>
        <w:t>En caso de desistimiento o rechazo de la oferta presentada, se notificará a quien ocupe el</w:t>
      </w:r>
      <w:r>
        <w:rPr>
          <w:spacing w:val="1"/>
        </w:rPr>
        <w:t xml:space="preserve"> </w:t>
      </w:r>
      <w:r>
        <w:rPr>
          <w:spacing w:val="-1"/>
        </w:rPr>
        <w:t>segundo</w:t>
      </w:r>
      <w:r>
        <w:rPr>
          <w:spacing w:val="-11"/>
        </w:rPr>
        <w:t xml:space="preserve"> </w:t>
      </w:r>
      <w:r>
        <w:t>lugar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acta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prelación</w:t>
      </w:r>
      <w:r>
        <w:rPr>
          <w:spacing w:val="-14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sucesivamente,</w:t>
      </w:r>
      <w:r>
        <w:rPr>
          <w:spacing w:val="-11"/>
        </w:rPr>
        <w:t xml:space="preserve"> </w:t>
      </w:r>
      <w:r>
        <w:t>hasta</w:t>
      </w:r>
      <w:r>
        <w:rPr>
          <w:spacing w:val="-11"/>
        </w:rPr>
        <w:t xml:space="preserve"> </w:t>
      </w:r>
      <w:r>
        <w:t>contar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oferta</w:t>
      </w:r>
      <w:r>
        <w:rPr>
          <w:spacing w:val="-59"/>
        </w:rPr>
        <w:t xml:space="preserve"> </w:t>
      </w:r>
      <w:r>
        <w:lastRenderedPageBreak/>
        <w:t>admisible.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admisible</w:t>
      </w:r>
      <w:r>
        <w:rPr>
          <w:spacing w:val="1"/>
        </w:rPr>
        <w:t xml:space="preserve"> </w:t>
      </w:r>
      <w:r>
        <w:t>aquella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provenga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proveedor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cumplimentó</w:t>
      </w:r>
      <w:r>
        <w:rPr>
          <w:spacing w:val="-4"/>
        </w:rPr>
        <w:t xml:space="preserve"> </w:t>
      </w:r>
      <w:r>
        <w:t>todos los</w:t>
      </w:r>
      <w:r>
        <w:rPr>
          <w:spacing w:val="-3"/>
        </w:rPr>
        <w:t xml:space="preserve"> </w:t>
      </w:r>
      <w:r>
        <w:t>requisitos exigidos en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condiciones de</w:t>
      </w:r>
      <w:r>
        <w:rPr>
          <w:spacing w:val="-1"/>
        </w:rPr>
        <w:t xml:space="preserve"> </w:t>
      </w:r>
      <w:r>
        <w:t>contratación.</w:t>
      </w:r>
    </w:p>
    <w:p w14:paraId="061D4B58" w14:textId="77777777" w:rsidR="00341A66" w:rsidRDefault="00531686">
      <w:pPr>
        <w:pStyle w:val="Textoindependiente"/>
        <w:spacing w:before="199"/>
        <w:ind w:left="101"/>
      </w:pPr>
      <w:r>
        <w:t>Cap.</w:t>
      </w:r>
      <w:r>
        <w:rPr>
          <w:spacing w:val="-2"/>
        </w:rPr>
        <w:t xml:space="preserve"> </w:t>
      </w:r>
      <w:r>
        <w:t>V:</w:t>
      </w:r>
      <w:r>
        <w:rPr>
          <w:spacing w:val="-3"/>
        </w:rPr>
        <w:t xml:space="preserve"> </w:t>
      </w:r>
      <w:r>
        <w:t>Impugnaciones</w:t>
      </w:r>
    </w:p>
    <w:p w14:paraId="2CE0139C" w14:textId="77777777" w:rsidR="00341A66" w:rsidRDefault="00341A66">
      <w:pPr>
        <w:pStyle w:val="Textoindependiente"/>
        <w:spacing w:before="9"/>
        <w:rPr>
          <w:sz w:val="20"/>
        </w:rPr>
      </w:pPr>
    </w:p>
    <w:p w14:paraId="2B5D1AB2" w14:textId="66FDBDCA" w:rsidR="00341A66" w:rsidRDefault="00531686">
      <w:pPr>
        <w:pStyle w:val="Textoindependiente"/>
        <w:ind w:left="101"/>
      </w:pPr>
      <w:r>
        <w:t>Art.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impugnar: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Días</w:t>
      </w:r>
      <w:r w:rsidR="00936B58">
        <w:t>.</w:t>
      </w:r>
    </w:p>
    <w:p w14:paraId="2DD5DC08" w14:textId="77777777" w:rsidR="00341A66" w:rsidRDefault="00341A66">
      <w:pPr>
        <w:pStyle w:val="Textoindependiente"/>
        <w:spacing w:before="7"/>
        <w:rPr>
          <w:sz w:val="20"/>
        </w:rPr>
      </w:pPr>
    </w:p>
    <w:p w14:paraId="0066EFAF" w14:textId="77777777" w:rsidR="00341A66" w:rsidRDefault="00531686">
      <w:pPr>
        <w:pStyle w:val="Textoindependiente"/>
        <w:spacing w:line="278" w:lineRule="auto"/>
        <w:ind w:left="101" w:right="117"/>
        <w:jc w:val="both"/>
      </w:pPr>
      <w:r>
        <w:t>Art. 25. Observaciones: a) Conjuntamente con la impugnación deberá acompañarse la</w:t>
      </w:r>
      <w:r>
        <w:rPr>
          <w:spacing w:val="1"/>
        </w:rPr>
        <w:t xml:space="preserve"> </w:t>
      </w:r>
      <w:r>
        <w:t>garantía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impugnación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términos del</w:t>
      </w:r>
      <w:r>
        <w:rPr>
          <w:spacing w:val="-4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presentes</w:t>
      </w:r>
      <w:r>
        <w:rPr>
          <w:spacing w:val="-3"/>
        </w:rPr>
        <w:t xml:space="preserve"> </w:t>
      </w:r>
      <w:r>
        <w:t>Pliegos.</w:t>
      </w:r>
    </w:p>
    <w:p w14:paraId="0805B8B6" w14:textId="77777777" w:rsidR="00341A66" w:rsidRDefault="00531686">
      <w:pPr>
        <w:pStyle w:val="Prrafodelista"/>
        <w:numPr>
          <w:ilvl w:val="0"/>
          <w:numId w:val="2"/>
        </w:numPr>
        <w:tabs>
          <w:tab w:val="left" w:pos="433"/>
        </w:tabs>
        <w:spacing w:before="195" w:line="276" w:lineRule="auto"/>
        <w:ind w:right="114" w:firstLine="0"/>
      </w:pPr>
      <w:r>
        <w:t>El</w:t>
      </w:r>
      <w:r>
        <w:rPr>
          <w:spacing w:val="1"/>
        </w:rPr>
        <w:t xml:space="preserve"> </w:t>
      </w:r>
      <w:r>
        <w:t>impugnante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acreditar</w:t>
      </w:r>
      <w:r>
        <w:rPr>
          <w:spacing w:val="1"/>
        </w:rPr>
        <w:t xml:space="preserve"> </w:t>
      </w:r>
      <w:r>
        <w:t>fehacientemente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mediante presentación de copia certificada por escribano público de la documentación</w:t>
      </w:r>
      <w:r>
        <w:rPr>
          <w:spacing w:val="1"/>
        </w:rPr>
        <w:t xml:space="preserve"> </w:t>
      </w:r>
      <w:r>
        <w:t>mencionada en Anexo del presente pliego de condiciones generales, bajo apercibimiento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considerarla como no</w:t>
      </w:r>
      <w:r>
        <w:rPr>
          <w:spacing w:val="-2"/>
        </w:rPr>
        <w:t xml:space="preserve"> </w:t>
      </w:r>
      <w:r>
        <w:t>presentada.</w:t>
      </w:r>
    </w:p>
    <w:p w14:paraId="5E8BD111" w14:textId="77777777" w:rsidR="00341A66" w:rsidRDefault="00531686">
      <w:pPr>
        <w:pStyle w:val="Prrafodelista"/>
        <w:numPr>
          <w:ilvl w:val="0"/>
          <w:numId w:val="2"/>
        </w:numPr>
        <w:tabs>
          <w:tab w:val="left" w:pos="380"/>
        </w:tabs>
        <w:spacing w:line="278" w:lineRule="auto"/>
        <w:ind w:right="122" w:firstLine="0"/>
      </w:pPr>
      <w:r>
        <w:t>En el caso de que la impugnación resulte fundada se procederá a la devolución del</w:t>
      </w:r>
      <w:r>
        <w:rPr>
          <w:spacing w:val="1"/>
        </w:rPr>
        <w:t xml:space="preserve"> </w:t>
      </w:r>
      <w:r>
        <w:t>depósito</w:t>
      </w:r>
      <w:r>
        <w:rPr>
          <w:spacing w:val="-1"/>
        </w:rPr>
        <w:t xml:space="preserve"> </w:t>
      </w:r>
      <w:r>
        <w:t>de Garantía.</w:t>
      </w:r>
    </w:p>
    <w:p w14:paraId="34E0752C" w14:textId="77777777" w:rsidR="00341A66" w:rsidRDefault="00531686">
      <w:pPr>
        <w:pStyle w:val="Textoindependiente"/>
        <w:spacing w:before="195"/>
        <w:ind w:left="101"/>
      </w:pPr>
      <w:r>
        <w:t>Cap.</w:t>
      </w:r>
      <w:r>
        <w:rPr>
          <w:spacing w:val="-5"/>
        </w:rPr>
        <w:t xml:space="preserve"> </w:t>
      </w:r>
      <w:r>
        <w:t>VI:</w:t>
      </w:r>
      <w:r>
        <w:rPr>
          <w:spacing w:val="-4"/>
        </w:rPr>
        <w:t xml:space="preserve"> </w:t>
      </w:r>
      <w:r>
        <w:t>Adjudicación</w:t>
      </w:r>
    </w:p>
    <w:p w14:paraId="21FBFB25" w14:textId="77777777" w:rsidR="00341A66" w:rsidRDefault="00341A66">
      <w:pPr>
        <w:pStyle w:val="Textoindependiente"/>
        <w:spacing w:before="9"/>
        <w:rPr>
          <w:sz w:val="20"/>
        </w:rPr>
      </w:pPr>
    </w:p>
    <w:p w14:paraId="5ADE6BF8" w14:textId="77777777" w:rsidR="00341A66" w:rsidRDefault="00531686">
      <w:pPr>
        <w:pStyle w:val="Textoindependiente"/>
        <w:ind w:left="101"/>
      </w:pPr>
      <w:r>
        <w:t>Art.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Criterio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adjudicación: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obra.</w:t>
      </w:r>
    </w:p>
    <w:p w14:paraId="21E0E568" w14:textId="77777777" w:rsidR="00341A66" w:rsidRDefault="00341A66">
      <w:pPr>
        <w:pStyle w:val="Textoindependiente"/>
        <w:spacing w:before="6"/>
        <w:rPr>
          <w:sz w:val="20"/>
        </w:rPr>
      </w:pPr>
    </w:p>
    <w:p w14:paraId="4BCD983A" w14:textId="77777777" w:rsidR="00341A66" w:rsidRDefault="00531686">
      <w:pPr>
        <w:pStyle w:val="Textoindependiente"/>
        <w:ind w:left="101"/>
      </w:pPr>
      <w:r>
        <w:t>Art.</w:t>
      </w:r>
      <w:r>
        <w:rPr>
          <w:spacing w:val="-3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Criterio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Ampliación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disminución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ofertada: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obra.</w:t>
      </w:r>
    </w:p>
    <w:p w14:paraId="2955D3EB" w14:textId="77777777" w:rsidR="00341A66" w:rsidRDefault="00341A66">
      <w:pPr>
        <w:pStyle w:val="Textoindependiente"/>
        <w:spacing w:before="9"/>
        <w:rPr>
          <w:sz w:val="20"/>
        </w:rPr>
      </w:pPr>
    </w:p>
    <w:p w14:paraId="45BBC4A7" w14:textId="1581B403" w:rsidR="00EB69A5" w:rsidRPr="00EB69A5" w:rsidRDefault="00531686" w:rsidP="00EB69A5">
      <w:pPr>
        <w:pStyle w:val="Textoindependiente"/>
        <w:spacing w:line="276" w:lineRule="auto"/>
        <w:ind w:left="101" w:right="115"/>
        <w:rPr>
          <w:lang w:val="es-AR"/>
        </w:rPr>
      </w:pPr>
      <w:r w:rsidRPr="001443EB">
        <w:t xml:space="preserve">Art. 28. </w:t>
      </w:r>
      <w:r w:rsidR="00EB69A5" w:rsidRPr="001443EB">
        <w:rPr>
          <w:lang w:val="es-AR"/>
        </w:rPr>
        <w:t>Plazo de ejecución de la obra:</w:t>
      </w:r>
      <w:r w:rsidR="0092646C">
        <w:rPr>
          <w:lang w:val="es-AR"/>
        </w:rPr>
        <w:t xml:space="preserve"> ciento cincuenta</w:t>
      </w:r>
      <w:r w:rsidR="00EB69A5" w:rsidRPr="001443EB">
        <w:rPr>
          <w:lang w:val="es-AR"/>
        </w:rPr>
        <w:t xml:space="preserve"> (</w:t>
      </w:r>
      <w:r w:rsidR="0092646C">
        <w:rPr>
          <w:lang w:val="es-AR"/>
        </w:rPr>
        <w:t>15</w:t>
      </w:r>
      <w:bookmarkStart w:id="1" w:name="_GoBack"/>
      <w:bookmarkEnd w:id="1"/>
      <w:r w:rsidR="00EB69A5" w:rsidRPr="001443EB">
        <w:rPr>
          <w:lang w:val="es-AR"/>
        </w:rPr>
        <w:t>0) días corridos.</w:t>
      </w:r>
      <w:r w:rsidR="00EB69A5" w:rsidRPr="00EB69A5">
        <w:rPr>
          <w:lang w:val="es-AR"/>
        </w:rPr>
        <w:t xml:space="preserve"> </w:t>
      </w:r>
    </w:p>
    <w:p w14:paraId="5C577FFF" w14:textId="408141E6" w:rsidR="00341A66" w:rsidRDefault="00531686">
      <w:pPr>
        <w:pStyle w:val="Textoindependiente"/>
        <w:spacing w:before="201" w:line="465" w:lineRule="auto"/>
        <w:ind w:left="101" w:right="1802"/>
        <w:jc w:val="both"/>
      </w:pPr>
      <w:r>
        <w:t>Art. 29. Cesión: solo con expresa autorización del organismo contratante.</w:t>
      </w:r>
      <w:r>
        <w:rPr>
          <w:spacing w:val="-59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30. Estructura</w:t>
      </w:r>
      <w:r>
        <w:rPr>
          <w:spacing w:val="-2"/>
        </w:rPr>
        <w:t xml:space="preserve"> </w:t>
      </w:r>
      <w:r>
        <w:t>de costo:</w:t>
      </w:r>
      <w:r>
        <w:rPr>
          <w:spacing w:val="-1"/>
        </w:rPr>
        <w:t xml:space="preserve"> </w:t>
      </w:r>
      <w:r w:rsidR="0024259C">
        <w:t>conforme pliegos técnicos.</w:t>
      </w:r>
    </w:p>
    <w:p w14:paraId="23D6302E" w14:textId="0A48AD95" w:rsidR="00341A66" w:rsidRDefault="00531686">
      <w:pPr>
        <w:pStyle w:val="Textoindependiente"/>
        <w:spacing w:line="276" w:lineRule="auto"/>
        <w:ind w:left="101" w:right="116" w:hanging="1"/>
        <w:jc w:val="both"/>
      </w:pPr>
      <w:r>
        <w:t xml:space="preserve">Art. 31. Incumplimiento y resolución: </w:t>
      </w:r>
      <w:r w:rsidR="00552BE5">
        <w:t>La Dirección de Asuntos Económicos</w:t>
      </w:r>
      <w:r>
        <w:t xml:space="preserve"> y Finan</w:t>
      </w:r>
      <w:r w:rsidR="00552BE5">
        <w:t>cieros</w:t>
      </w:r>
      <w:r>
        <w:t>, sin perjuicio</w:t>
      </w:r>
      <w:r>
        <w:rPr>
          <w:spacing w:val="1"/>
        </w:rPr>
        <w:t xml:space="preserve"> </w:t>
      </w:r>
      <w:r>
        <w:t>de la intervención de la</w:t>
      </w:r>
      <w:r w:rsidR="00552BE5">
        <w:t xml:space="preserve"> Dirección de Asuntos Técnicos y Legales</w:t>
      </w:r>
      <w:r>
        <w:t>, será el organismo de control de las infracciones</w:t>
      </w:r>
      <w:r>
        <w:rPr>
          <w:spacing w:val="1"/>
        </w:rPr>
        <w:t xml:space="preserve"> </w:t>
      </w:r>
      <w:r>
        <w:t>e incumplimientos y aplicación de las correspondientes penalidades</w:t>
      </w:r>
      <w:r w:rsidR="00275771">
        <w:t>.</w:t>
      </w:r>
    </w:p>
    <w:p w14:paraId="72EFD679" w14:textId="77777777" w:rsidR="00341A66" w:rsidRDefault="00341A66">
      <w:pPr>
        <w:pStyle w:val="Textoindependiente"/>
        <w:rPr>
          <w:sz w:val="15"/>
        </w:rPr>
      </w:pPr>
    </w:p>
    <w:p w14:paraId="7603C422" w14:textId="79B47E5B" w:rsidR="00341A66" w:rsidRDefault="00531686">
      <w:pPr>
        <w:pStyle w:val="Textoindependiente"/>
        <w:spacing w:before="94" w:line="276" w:lineRule="auto"/>
        <w:ind w:left="101" w:right="117"/>
        <w:jc w:val="both"/>
      </w:pPr>
      <w:r>
        <w:t xml:space="preserve">Art. 32. Multas por incumplimiento: </w:t>
      </w:r>
      <w:r w:rsidR="00E344F9">
        <w:t xml:space="preserve">La Dirección de Asuntos Económicos y Financieros </w:t>
      </w:r>
      <w:r>
        <w:t>podrá aplicar las</w:t>
      </w:r>
      <w:r>
        <w:rPr>
          <w:spacing w:val="1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penalidades:</w:t>
      </w:r>
      <w:r>
        <w:rPr>
          <w:spacing w:val="-7"/>
        </w:rPr>
        <w:t xml:space="preserve"> </w:t>
      </w:r>
      <w:r>
        <w:t>Perdida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garantía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mantenimiento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oferta,</w:t>
      </w:r>
      <w:r>
        <w:rPr>
          <w:spacing w:val="-7"/>
        </w:rPr>
        <w:t xml:space="preserve"> </w:t>
      </w:r>
      <w:r>
        <w:t>Perdida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59"/>
        </w:rPr>
        <w:t xml:space="preserve"> </w:t>
      </w:r>
      <w:r w:rsidR="00275771">
        <w:rPr>
          <w:spacing w:val="-59"/>
        </w:rPr>
        <w:t xml:space="preserve">              </w:t>
      </w:r>
      <w:r>
        <w:t>garantía de cumplimiento del contrato, Multa, Rescisión</w:t>
      </w:r>
      <w:r w:rsidR="00E344F9">
        <w:t>.</w:t>
      </w:r>
    </w:p>
    <w:p w14:paraId="09884703" w14:textId="547F42C4" w:rsidR="00341A66" w:rsidRDefault="00531686">
      <w:pPr>
        <w:pStyle w:val="Textoindependiente"/>
        <w:spacing w:before="201" w:line="276" w:lineRule="auto"/>
        <w:ind w:left="101" w:right="113"/>
        <w:jc w:val="both"/>
      </w:pPr>
      <w:r>
        <w:t>Art. 33. Otras responsabilidades: El Adjudicatario deberá contar con el seguro para los</w:t>
      </w:r>
      <w:r>
        <w:rPr>
          <w:spacing w:val="1"/>
        </w:rPr>
        <w:t xml:space="preserve"> </w:t>
      </w:r>
      <w:r>
        <w:t xml:space="preserve">insumos por las cuales oferte, el cual deberá incluir </w:t>
      </w:r>
      <w:r w:rsidR="00552BE5">
        <w:t>cláusula</w:t>
      </w:r>
      <w:r>
        <w:t xml:space="preserve"> de no repetición contra </w:t>
      </w:r>
      <w:r w:rsidR="00552BE5">
        <w:t xml:space="preserve">el Ente Intermunicipal de Gestión Metropolitana </w:t>
      </w:r>
      <w:r>
        <w:t>y será responsable integralmente de todo daño de cualquier</w:t>
      </w:r>
      <w:r>
        <w:rPr>
          <w:spacing w:val="1"/>
        </w:rPr>
        <w:t xml:space="preserve"> </w:t>
      </w:r>
      <w:r>
        <w:t>naturaleza</w:t>
      </w:r>
      <w:r>
        <w:rPr>
          <w:spacing w:val="-5"/>
        </w:rPr>
        <w:t xml:space="preserve"> </w:t>
      </w:r>
      <w:r>
        <w:t>causado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(en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salud,</w:t>
      </w:r>
      <w:r>
        <w:rPr>
          <w:spacing w:val="-5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vida,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integridad</w:t>
      </w:r>
      <w:r>
        <w:rPr>
          <w:spacing w:val="-4"/>
        </w:rPr>
        <w:t xml:space="preserve"> </w:t>
      </w:r>
      <w:r>
        <w:t>psicofísica)</w:t>
      </w:r>
      <w:r>
        <w:rPr>
          <w:spacing w:val="-6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bienes</w:t>
      </w:r>
      <w:r>
        <w:rPr>
          <w:spacing w:val="-59"/>
        </w:rPr>
        <w:t xml:space="preserve"> </w:t>
      </w:r>
      <w:r>
        <w:t>de los pacientes, agentes de</w:t>
      </w:r>
      <w:r w:rsidR="00552BE5">
        <w:t xml:space="preserve">l Ente Intermunicipal </w:t>
      </w:r>
      <w:r>
        <w:t>y/o cualquier otro tercero</w:t>
      </w:r>
      <w:r>
        <w:rPr>
          <w:spacing w:val="1"/>
        </w:rPr>
        <w:t xml:space="preserve"> </w:t>
      </w:r>
      <w:r>
        <w:t>producto del riesgo o vicio en los insumos entregados, ya sea que los mismos deriven de</w:t>
      </w:r>
      <w:r>
        <w:rPr>
          <w:spacing w:val="1"/>
        </w:rPr>
        <w:t xml:space="preserve"> </w:t>
      </w:r>
      <w:r>
        <w:t>causas atribuibles por cualquier causal al adjudicatario o sus terceros contratantes, o que</w:t>
      </w:r>
      <w:r>
        <w:rPr>
          <w:spacing w:val="1"/>
        </w:rPr>
        <w:t xml:space="preserve"> </w:t>
      </w:r>
      <w:r>
        <w:t>sean consecuencia de su transporte (efectuado por el mismo o por terceros contratados 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fin),</w:t>
      </w:r>
      <w:r>
        <w:rPr>
          <w:spacing w:val="1"/>
        </w:rPr>
        <w:t xml:space="preserve"> </w:t>
      </w:r>
      <w:r>
        <w:t>almacenaje,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manipuleo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clase,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atribuibles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proveedores o terceros contratantes, debiendo en el caso de daños a los bienes de</w:t>
      </w:r>
      <w:r>
        <w:rPr>
          <w:spacing w:val="1"/>
        </w:rPr>
        <w:t xml:space="preserve"> </w:t>
      </w:r>
      <w:r>
        <w:lastRenderedPageBreak/>
        <w:t>propiedad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 w:rsidR="00552BE5">
        <w:t xml:space="preserve">Ente Intermunicipal </w:t>
      </w:r>
      <w:r>
        <w:t>reintegrar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importe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daño</w:t>
      </w:r>
      <w:r>
        <w:rPr>
          <w:spacing w:val="-12"/>
        </w:rPr>
        <w:t xml:space="preserve"> </w:t>
      </w:r>
      <w:r>
        <w:t>ocasionado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determinado</w:t>
      </w:r>
      <w:r>
        <w:rPr>
          <w:spacing w:val="-15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los establecimientos usuarios, a su solo requerimiento. Quedan incluidos los daños o</w:t>
      </w:r>
      <w:r>
        <w:rPr>
          <w:spacing w:val="1"/>
        </w:rPr>
        <w:t xml:space="preserve"> </w:t>
      </w:r>
      <w:r>
        <w:t>perjuicios derivados en la demora en la ejecución, por cualquier causal, incluyendo el caso</w:t>
      </w:r>
      <w:r>
        <w:rPr>
          <w:spacing w:val="-59"/>
        </w:rPr>
        <w:t xml:space="preserve"> </w:t>
      </w:r>
      <w:r>
        <w:t>fortuito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fuerza</w:t>
      </w:r>
      <w:r>
        <w:rPr>
          <w:spacing w:val="-9"/>
        </w:rPr>
        <w:t xml:space="preserve"> </w:t>
      </w:r>
      <w:r>
        <w:t>mayor,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cuyo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Adjudicatario,</w:t>
      </w:r>
      <w:r>
        <w:rPr>
          <w:spacing w:val="-2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supuestos de demora o entrega defectuosos. Por todo daño de los contemplados en esta</w:t>
      </w:r>
      <w:r>
        <w:rPr>
          <w:spacing w:val="1"/>
        </w:rPr>
        <w:t xml:space="preserve"> </w:t>
      </w:r>
      <w:r>
        <w:t>cláusula, y de los derivados de otras figuras lesivas de cualquier naturaleza, incluyendo la</w:t>
      </w:r>
      <w:r>
        <w:rPr>
          <w:spacing w:val="1"/>
        </w:rPr>
        <w:t xml:space="preserve"> </w:t>
      </w:r>
      <w:r>
        <w:t>comisión de faltas y contravenciones, que le sean atribuibles al adjudicatario, será civil y</w:t>
      </w:r>
      <w:r>
        <w:rPr>
          <w:spacing w:val="1"/>
        </w:rPr>
        <w:t xml:space="preserve"> </w:t>
      </w:r>
      <w:r>
        <w:t>administrativamente responsable el mismo, comprometiéndose expresamente a mantener</w:t>
      </w:r>
      <w:r>
        <w:rPr>
          <w:spacing w:val="-59"/>
        </w:rPr>
        <w:t xml:space="preserve"> </w:t>
      </w:r>
      <w:r>
        <w:t>indemne</w:t>
      </w:r>
      <w:r>
        <w:rPr>
          <w:spacing w:val="-15"/>
        </w:rPr>
        <w:t xml:space="preserve"> </w:t>
      </w:r>
      <w:r>
        <w:t>al</w:t>
      </w:r>
      <w:r>
        <w:rPr>
          <w:spacing w:val="-12"/>
        </w:rPr>
        <w:t xml:space="preserve"> </w:t>
      </w:r>
      <w:r w:rsidR="00552BE5">
        <w:t>Ente Intermunicipal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dichos</w:t>
      </w:r>
      <w:r>
        <w:rPr>
          <w:spacing w:val="-12"/>
        </w:rPr>
        <w:t xml:space="preserve"> </w:t>
      </w:r>
      <w:r>
        <w:t>daños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faltas,</w:t>
      </w:r>
      <w:r>
        <w:rPr>
          <w:spacing w:val="-12"/>
        </w:rPr>
        <w:t xml:space="preserve"> </w:t>
      </w:r>
      <w:r>
        <w:t>tengan</w:t>
      </w:r>
      <w:r>
        <w:rPr>
          <w:spacing w:val="-12"/>
        </w:rPr>
        <w:t xml:space="preserve"> </w:t>
      </w:r>
      <w:r>
        <w:t>estos</w:t>
      </w:r>
      <w:r>
        <w:rPr>
          <w:spacing w:val="-13"/>
        </w:rPr>
        <w:t xml:space="preserve"> </w:t>
      </w:r>
      <w:r>
        <w:t>últimos</w:t>
      </w:r>
      <w:r>
        <w:rPr>
          <w:spacing w:val="-11"/>
        </w:rPr>
        <w:t xml:space="preserve"> </w:t>
      </w:r>
      <w:r>
        <w:t>pronunciamiento</w:t>
      </w:r>
      <w:r>
        <w:rPr>
          <w:spacing w:val="-14"/>
        </w:rPr>
        <w:t xml:space="preserve"> </w:t>
      </w:r>
      <w:r>
        <w:t>firme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no.</w:t>
      </w:r>
    </w:p>
    <w:p w14:paraId="4C18FEE7" w14:textId="6647F3AF" w:rsidR="00341A66" w:rsidRDefault="00531686">
      <w:pPr>
        <w:pStyle w:val="Textoindependiente"/>
        <w:spacing w:before="198" w:line="276" w:lineRule="auto"/>
        <w:ind w:left="101" w:right="115"/>
        <w:jc w:val="both"/>
      </w:pPr>
      <w:r>
        <w:t>Queda expresamente estipulado que ni el personal del adjudicatario ni de los terceros con</w:t>
      </w:r>
      <w:r>
        <w:rPr>
          <w:spacing w:val="-59"/>
        </w:rPr>
        <w:t xml:space="preserve"> </w:t>
      </w:r>
      <w:r>
        <w:t>los que eventualmente contrate guardan relación laboral de naturaleza pública ni privada</w:t>
      </w:r>
      <w:r>
        <w:rPr>
          <w:spacing w:val="1"/>
        </w:rPr>
        <w:t xml:space="preserve"> </w:t>
      </w:r>
      <w:r>
        <w:t>con</w:t>
      </w:r>
      <w:r w:rsidR="00552BE5">
        <w:t xml:space="preserve"> el Ente Intermunicipal</w:t>
      </w:r>
      <w:r w:rsidR="001443EB">
        <w:t xml:space="preserve"> de Gestión Metropolitana</w:t>
      </w:r>
      <w:r>
        <w:t>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Adjudicatario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cumplimiento, en tiempo y forma, de todas las obligaciones laborales, impositivas y de la</w:t>
      </w:r>
      <w:r>
        <w:rPr>
          <w:spacing w:val="1"/>
        </w:rPr>
        <w:t xml:space="preserve"> </w:t>
      </w:r>
      <w:r>
        <w:t xml:space="preserve">seguridad social a su cargo, comprometiéndose expresamente a mantener indemne </w:t>
      </w:r>
      <w:r w:rsidR="00552BE5">
        <w:t xml:space="preserve">al Ente Intermunicipal </w:t>
      </w:r>
      <w:r>
        <w:t>por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reclamo,</w:t>
      </w:r>
      <w:r>
        <w:rPr>
          <w:spacing w:val="-14"/>
        </w:rPr>
        <w:t xml:space="preserve"> </w:t>
      </w:r>
      <w:r>
        <w:t>multa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eventual</w:t>
      </w:r>
      <w:r>
        <w:rPr>
          <w:spacing w:val="-11"/>
        </w:rPr>
        <w:t xml:space="preserve"> </w:t>
      </w:r>
      <w:r>
        <w:t>condena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dichos</w:t>
      </w:r>
      <w:r w:rsidR="001443EB">
        <w:t xml:space="preserve"> </w:t>
      </w:r>
      <w:r>
        <w:rPr>
          <w:spacing w:val="-58"/>
        </w:rPr>
        <w:t xml:space="preserve"> </w:t>
      </w:r>
      <w:r>
        <w:t xml:space="preserve">rubros, así como también a restituir cualquier suma que por </w:t>
      </w:r>
      <w:r w:rsidR="001443EB">
        <w:t xml:space="preserve">estos </w:t>
      </w:r>
      <w:r>
        <w:t xml:space="preserve">conceptos el </w:t>
      </w:r>
      <w:r w:rsidR="001443EB">
        <w:t>E</w:t>
      </w:r>
      <w:r w:rsidR="00234C83">
        <w:t xml:space="preserve">nte </w:t>
      </w:r>
      <w:r>
        <w:rPr>
          <w:spacing w:val="-59"/>
        </w:rPr>
        <w:t xml:space="preserve"> </w:t>
      </w:r>
      <w:r>
        <w:t>deba</w:t>
      </w:r>
      <w:r>
        <w:rPr>
          <w:spacing w:val="-1"/>
        </w:rPr>
        <w:t xml:space="preserve"> </w:t>
      </w:r>
      <w:r>
        <w:t>abonar.</w:t>
      </w:r>
    </w:p>
    <w:p w14:paraId="75F7C253" w14:textId="77777777" w:rsidR="00341A66" w:rsidRDefault="00531686">
      <w:pPr>
        <w:pStyle w:val="Textoindependiente"/>
        <w:spacing w:before="199"/>
        <w:ind w:left="102"/>
        <w:jc w:val="both"/>
      </w:pPr>
      <w:r>
        <w:t>Cap.</w:t>
      </w:r>
      <w:r>
        <w:rPr>
          <w:spacing w:val="-2"/>
        </w:rPr>
        <w:t xml:space="preserve"> </w:t>
      </w:r>
      <w:r>
        <w:t>VII:</w:t>
      </w:r>
      <w:r>
        <w:rPr>
          <w:spacing w:val="-3"/>
        </w:rPr>
        <w:t xml:space="preserve"> </w:t>
      </w:r>
      <w:r>
        <w:t>Facturación</w:t>
      </w:r>
    </w:p>
    <w:p w14:paraId="3CE6E543" w14:textId="77777777" w:rsidR="00341A66" w:rsidRDefault="00341A66">
      <w:pPr>
        <w:pStyle w:val="Textoindependiente"/>
        <w:spacing w:before="9"/>
        <w:rPr>
          <w:sz w:val="20"/>
        </w:rPr>
      </w:pPr>
    </w:p>
    <w:p w14:paraId="00F5FF9B" w14:textId="2C0A1605" w:rsidR="00341A66" w:rsidRDefault="00531686">
      <w:pPr>
        <w:pStyle w:val="Textoindependiente"/>
        <w:ind w:left="102"/>
        <w:jc w:val="both"/>
      </w:pPr>
      <w:r>
        <w:t>Art.</w:t>
      </w:r>
      <w:r>
        <w:rPr>
          <w:spacing w:val="-3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facturación: Facturación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nombre</w:t>
      </w:r>
      <w:r>
        <w:rPr>
          <w:spacing w:val="-3"/>
        </w:rPr>
        <w:t xml:space="preserve"> </w:t>
      </w:r>
      <w:r w:rsidR="00234C83">
        <w:rPr>
          <w:spacing w:val="-3"/>
        </w:rPr>
        <w:t>d</w:t>
      </w:r>
      <w:r w:rsidR="00234C83" w:rsidRPr="00344303">
        <w:rPr>
          <w:rFonts w:ascii="Arial" w:hAnsi="Arial" w:cs="Arial"/>
          <w:spacing w:val="1"/>
        </w:rPr>
        <w:t xml:space="preserve">el </w:t>
      </w:r>
      <w:r w:rsidR="00234C83" w:rsidRPr="00344303">
        <w:rPr>
          <w:rFonts w:ascii="Arial" w:hAnsi="Arial" w:cs="Arial"/>
          <w:bCs/>
        </w:rPr>
        <w:t>Ente Intermunicipal de Gestión Metropolitana</w:t>
      </w:r>
      <w:r>
        <w:t>.</w:t>
      </w:r>
    </w:p>
    <w:p w14:paraId="785B7CA0" w14:textId="77777777" w:rsidR="00341A66" w:rsidRDefault="00341A66">
      <w:pPr>
        <w:pStyle w:val="Textoindependiente"/>
        <w:spacing w:before="9"/>
        <w:rPr>
          <w:sz w:val="20"/>
        </w:rPr>
      </w:pPr>
    </w:p>
    <w:p w14:paraId="054C5CF1" w14:textId="03F23680" w:rsidR="00341A66" w:rsidRDefault="00531686" w:rsidP="00D60272">
      <w:pPr>
        <w:spacing w:line="276" w:lineRule="auto"/>
        <w:ind w:left="102" w:right="116"/>
        <w:jc w:val="both"/>
        <w:rPr>
          <w:sz w:val="15"/>
        </w:rPr>
      </w:pPr>
      <w:r>
        <w:t xml:space="preserve">Art. 35. Lugar de entrega de la factura: Las facturas deberán presentarse en </w:t>
      </w:r>
      <w:r w:rsidR="00234C83" w:rsidRPr="00234C83">
        <w:t xml:space="preserve">calle Humberto Primo N° 680 edificio </w:t>
      </w:r>
      <w:proofErr w:type="spellStart"/>
      <w:r w:rsidR="00234C83" w:rsidRPr="00234C83">
        <w:t>Suquía</w:t>
      </w:r>
      <w:proofErr w:type="spellEnd"/>
      <w:r w:rsidR="00234C83" w:rsidRPr="00234C83">
        <w:t xml:space="preserve"> Oficina 1 de la ciudad de Córdoba</w:t>
      </w:r>
      <w:r w:rsidR="0016715F" w:rsidRPr="0016715F">
        <w:t xml:space="preserve"> </w:t>
      </w:r>
      <w:r w:rsidR="0016715F">
        <w:t>o al correo</w:t>
      </w:r>
      <w:r w:rsidR="001443EB">
        <w:t xml:space="preserve"> </w:t>
      </w:r>
      <w:r w:rsidR="0016715F" w:rsidRPr="00F77451">
        <w:rPr>
          <w:spacing w:val="-59"/>
        </w:rPr>
        <w:t xml:space="preserve"> </w:t>
      </w:r>
      <w:r w:rsidR="0016715F">
        <w:rPr>
          <w:spacing w:val="-59"/>
        </w:rPr>
        <w:t xml:space="preserve"> </w:t>
      </w:r>
      <w:r w:rsidR="0016715F">
        <w:t>electrónico</w:t>
      </w:r>
      <w:r w:rsidR="0016715F" w:rsidRPr="00F77451">
        <w:rPr>
          <w:spacing w:val="-7"/>
        </w:rPr>
        <w:t xml:space="preserve"> </w:t>
      </w:r>
      <w:hyperlink r:id="rId11" w:history="1">
        <w:r w:rsidR="00D60272" w:rsidRPr="008C39CC">
          <w:rPr>
            <w:rStyle w:val="Hipervnculo"/>
            <w:rFonts w:ascii="Arial" w:hAnsi="Arial" w:cs="Arial"/>
            <w:i/>
            <w:iCs/>
          </w:rPr>
          <w:t>compras@entemetopolitano.gob.ar</w:t>
        </w:r>
      </w:hyperlink>
      <w:r w:rsidR="00D60272">
        <w:rPr>
          <w:rFonts w:ascii="Arial" w:hAnsi="Arial" w:cs="Arial"/>
          <w:i/>
          <w:iCs/>
        </w:rPr>
        <w:t>.</w:t>
      </w:r>
    </w:p>
    <w:p w14:paraId="4B650ADF" w14:textId="77777777" w:rsidR="00BC3C8F" w:rsidRDefault="00BC3C8F" w:rsidP="00BC3C8F">
      <w:pPr>
        <w:pStyle w:val="Textoindependiente"/>
        <w:spacing w:before="94" w:line="360" w:lineRule="auto"/>
        <w:ind w:left="142" w:right="117"/>
        <w:jc w:val="both"/>
      </w:pPr>
    </w:p>
    <w:p w14:paraId="5BC016FF" w14:textId="18DAD363" w:rsidR="00341A66" w:rsidRDefault="00531686" w:rsidP="00BC3C8F">
      <w:pPr>
        <w:pStyle w:val="Textoindependiente"/>
        <w:spacing w:before="94" w:line="360" w:lineRule="auto"/>
        <w:ind w:left="142" w:right="117"/>
        <w:jc w:val="both"/>
        <w:rPr>
          <w:sz w:val="24"/>
        </w:rPr>
      </w:pPr>
      <w:r w:rsidRPr="001443EB">
        <w:t xml:space="preserve">Cap. VIII: Pago. La forma de pago será, </w:t>
      </w:r>
      <w:r w:rsidR="006C2233" w:rsidRPr="001443EB">
        <w:t>mediante</w:t>
      </w:r>
      <w:r w:rsidRPr="001443EB">
        <w:t xml:space="preserve"> un adelanto financiero equivalente al</w:t>
      </w:r>
      <w:r w:rsidRPr="001443EB">
        <w:rPr>
          <w:spacing w:val="1"/>
        </w:rPr>
        <w:t xml:space="preserve"> </w:t>
      </w:r>
      <w:r w:rsidR="00C675E7">
        <w:t>veinte por ciento (2</w:t>
      </w:r>
      <w:r w:rsidRPr="001443EB">
        <w:t>0%) del valor adjudicado</w:t>
      </w:r>
      <w:r w:rsidR="00047408" w:rsidRPr="001443EB">
        <w:t xml:space="preserve"> para acopio de materiales</w:t>
      </w:r>
      <w:r w:rsidRPr="001443EB">
        <w:t xml:space="preserve">, </w:t>
      </w:r>
      <w:r w:rsidR="001443EB" w:rsidRPr="001443EB">
        <w:t>dentro de los cinco días hábiles desde l</w:t>
      </w:r>
      <w:r w:rsidRPr="001443EB">
        <w:t xml:space="preserve">a fecha </w:t>
      </w:r>
      <w:r w:rsidR="006C2233" w:rsidRPr="001443EB">
        <w:t>de firma</w:t>
      </w:r>
      <w:r w:rsidRPr="001443EB">
        <w:t xml:space="preserve"> del contrato</w:t>
      </w:r>
      <w:r w:rsidR="001443EB" w:rsidRPr="001443EB">
        <w:t xml:space="preserve"> y contra presentación de factura y</w:t>
      </w:r>
      <w:r w:rsidRPr="001443EB">
        <w:t xml:space="preserve"> el saldo</w:t>
      </w:r>
      <w:r w:rsidRPr="001443EB">
        <w:rPr>
          <w:spacing w:val="1"/>
        </w:rPr>
        <w:t xml:space="preserve"> </w:t>
      </w:r>
      <w:r w:rsidRPr="001443EB">
        <w:t>será abonado contra certificación de avance de obra y dentro de los quince días de la</w:t>
      </w:r>
      <w:r w:rsidRPr="001443EB">
        <w:rPr>
          <w:spacing w:val="1"/>
        </w:rPr>
        <w:t xml:space="preserve"> </w:t>
      </w:r>
      <w:r w:rsidRPr="001443EB">
        <w:t>presentación</w:t>
      </w:r>
      <w:r w:rsidRPr="001443EB">
        <w:rPr>
          <w:spacing w:val="-3"/>
        </w:rPr>
        <w:t xml:space="preserve"> </w:t>
      </w:r>
      <w:r w:rsidRPr="001443EB">
        <w:t>de la</w:t>
      </w:r>
      <w:r w:rsidRPr="001443EB">
        <w:rPr>
          <w:spacing w:val="-2"/>
        </w:rPr>
        <w:t xml:space="preserve"> </w:t>
      </w:r>
      <w:r w:rsidRPr="001443EB">
        <w:t>respectiva</w:t>
      </w:r>
      <w:r w:rsidRPr="001443EB">
        <w:rPr>
          <w:spacing w:val="-2"/>
        </w:rPr>
        <w:t xml:space="preserve"> </w:t>
      </w:r>
      <w:r w:rsidRPr="001443EB">
        <w:t>factura.</w:t>
      </w:r>
    </w:p>
    <w:p w14:paraId="733F18BD" w14:textId="77777777" w:rsidR="00341A66" w:rsidRDefault="00341A66">
      <w:pPr>
        <w:pStyle w:val="Textoindependiente"/>
        <w:rPr>
          <w:sz w:val="24"/>
        </w:rPr>
      </w:pPr>
    </w:p>
    <w:p w14:paraId="56A4FE46" w14:textId="77777777" w:rsidR="00341A66" w:rsidRDefault="00341A66">
      <w:pPr>
        <w:pStyle w:val="Textoindependiente"/>
        <w:rPr>
          <w:sz w:val="24"/>
        </w:rPr>
      </w:pPr>
    </w:p>
    <w:p w14:paraId="12BBA7C3" w14:textId="77777777" w:rsidR="00341A66" w:rsidRDefault="00341A66">
      <w:pPr>
        <w:pStyle w:val="Textoindependiente"/>
        <w:rPr>
          <w:sz w:val="24"/>
        </w:rPr>
      </w:pPr>
    </w:p>
    <w:p w14:paraId="441F9FA2" w14:textId="77777777" w:rsidR="00341A66" w:rsidRDefault="00341A66">
      <w:pPr>
        <w:pStyle w:val="Textoindependiente"/>
        <w:rPr>
          <w:sz w:val="24"/>
        </w:rPr>
      </w:pPr>
    </w:p>
    <w:p w14:paraId="32432782" w14:textId="6C1CD055" w:rsidR="00E344F9" w:rsidRDefault="00E344F9">
      <w:pPr>
        <w:pStyle w:val="Textoindependiente"/>
        <w:rPr>
          <w:sz w:val="24"/>
        </w:rPr>
      </w:pPr>
    </w:p>
    <w:p w14:paraId="640B13B4" w14:textId="77777777" w:rsidR="00E344F9" w:rsidRDefault="00E344F9">
      <w:pPr>
        <w:pStyle w:val="Textoindependiente"/>
        <w:rPr>
          <w:sz w:val="24"/>
        </w:rPr>
      </w:pPr>
    </w:p>
    <w:p w14:paraId="496A11AA" w14:textId="77777777" w:rsidR="00E344F9" w:rsidRDefault="00E344F9">
      <w:pPr>
        <w:pStyle w:val="Textoindependiente"/>
        <w:rPr>
          <w:sz w:val="24"/>
        </w:rPr>
      </w:pPr>
    </w:p>
    <w:p w14:paraId="4B0DD58E" w14:textId="77777777" w:rsidR="00E344F9" w:rsidRDefault="00E344F9">
      <w:pPr>
        <w:pStyle w:val="Textoindependiente"/>
        <w:rPr>
          <w:sz w:val="24"/>
        </w:rPr>
      </w:pPr>
    </w:p>
    <w:p w14:paraId="1621C5CC" w14:textId="77777777" w:rsidR="00E344F9" w:rsidRDefault="00E344F9">
      <w:pPr>
        <w:pStyle w:val="Textoindependiente"/>
        <w:rPr>
          <w:sz w:val="24"/>
        </w:rPr>
      </w:pPr>
    </w:p>
    <w:p w14:paraId="345DD881" w14:textId="77777777" w:rsidR="00E344F9" w:rsidRDefault="00E344F9">
      <w:pPr>
        <w:pStyle w:val="Textoindependiente"/>
        <w:rPr>
          <w:sz w:val="24"/>
        </w:rPr>
      </w:pPr>
    </w:p>
    <w:p w14:paraId="06351836" w14:textId="7FEBFB1F" w:rsidR="00E344F9" w:rsidRDefault="00E344F9">
      <w:pPr>
        <w:pStyle w:val="Textoindependiente"/>
        <w:rPr>
          <w:sz w:val="24"/>
        </w:rPr>
      </w:pPr>
    </w:p>
    <w:p w14:paraId="7EB632DD" w14:textId="77777777" w:rsidR="00E344F9" w:rsidRDefault="00E344F9">
      <w:pPr>
        <w:pStyle w:val="Textoindependiente"/>
        <w:rPr>
          <w:sz w:val="24"/>
        </w:rPr>
      </w:pPr>
    </w:p>
    <w:p w14:paraId="22CFC3C6" w14:textId="77777777" w:rsidR="00E344F9" w:rsidRDefault="00E344F9">
      <w:pPr>
        <w:pStyle w:val="Textoindependiente"/>
        <w:rPr>
          <w:sz w:val="24"/>
        </w:rPr>
      </w:pPr>
    </w:p>
    <w:p w14:paraId="7D946D31" w14:textId="77777777" w:rsidR="00E344F9" w:rsidRDefault="00E344F9">
      <w:pPr>
        <w:pStyle w:val="Textoindependiente"/>
        <w:rPr>
          <w:sz w:val="24"/>
        </w:rPr>
      </w:pPr>
    </w:p>
    <w:p w14:paraId="56C0AD81" w14:textId="77777777" w:rsidR="00341A66" w:rsidRDefault="00341A66">
      <w:pPr>
        <w:pStyle w:val="Textoindependiente"/>
        <w:rPr>
          <w:sz w:val="24"/>
        </w:rPr>
      </w:pPr>
    </w:p>
    <w:p w14:paraId="38CD0348" w14:textId="77777777" w:rsidR="00341A66" w:rsidRDefault="00341A66">
      <w:pPr>
        <w:pStyle w:val="Textoindependiente"/>
        <w:rPr>
          <w:sz w:val="24"/>
        </w:rPr>
      </w:pPr>
    </w:p>
    <w:p w14:paraId="2C03BDB2" w14:textId="77777777" w:rsidR="00341A66" w:rsidRDefault="00341A66">
      <w:pPr>
        <w:pStyle w:val="Textoindependiente"/>
        <w:rPr>
          <w:sz w:val="24"/>
        </w:rPr>
      </w:pPr>
    </w:p>
    <w:p w14:paraId="269115A8" w14:textId="77777777" w:rsidR="00341A66" w:rsidRDefault="00341A66">
      <w:pPr>
        <w:pStyle w:val="Textoindependiente"/>
        <w:rPr>
          <w:sz w:val="24"/>
        </w:rPr>
      </w:pPr>
    </w:p>
    <w:p w14:paraId="26F88628" w14:textId="77777777" w:rsidR="00341A66" w:rsidRDefault="00341A66">
      <w:pPr>
        <w:pStyle w:val="Textoindependiente"/>
        <w:rPr>
          <w:sz w:val="24"/>
        </w:rPr>
      </w:pPr>
    </w:p>
    <w:p w14:paraId="273F61E2" w14:textId="77777777" w:rsidR="00341A66" w:rsidRDefault="00341A66">
      <w:pPr>
        <w:pStyle w:val="Textoindependiente"/>
        <w:rPr>
          <w:sz w:val="24"/>
        </w:rPr>
      </w:pPr>
    </w:p>
    <w:p w14:paraId="459ADB2A" w14:textId="77777777" w:rsidR="00341A66" w:rsidRDefault="00341A66">
      <w:pPr>
        <w:pStyle w:val="Textoindependiente"/>
        <w:rPr>
          <w:sz w:val="24"/>
        </w:rPr>
      </w:pPr>
    </w:p>
    <w:p w14:paraId="60D6BFB6" w14:textId="77777777" w:rsidR="00341A66" w:rsidRDefault="00341A66">
      <w:pPr>
        <w:pStyle w:val="Textoindependiente"/>
        <w:spacing w:before="9"/>
        <w:rPr>
          <w:sz w:val="21"/>
        </w:rPr>
      </w:pPr>
    </w:p>
    <w:p w14:paraId="298580B6" w14:textId="77777777" w:rsidR="00341A66" w:rsidRDefault="00531686">
      <w:pPr>
        <w:spacing w:line="424" w:lineRule="auto"/>
        <w:ind w:left="2216" w:right="2235" w:firstLine="1727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ANEXO I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DOCUMENTACIÓN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rFonts w:ascii="Arial" w:hAnsi="Arial"/>
          <w:b/>
          <w:sz w:val="28"/>
        </w:rPr>
        <w:t>PRESENTAR</w:t>
      </w:r>
    </w:p>
    <w:p w14:paraId="01A7868F" w14:textId="77777777" w:rsidR="00341A66" w:rsidRDefault="00341A66">
      <w:pPr>
        <w:spacing w:line="424" w:lineRule="auto"/>
        <w:rPr>
          <w:rFonts w:ascii="Arial" w:hAnsi="Arial"/>
          <w:sz w:val="28"/>
        </w:rPr>
        <w:sectPr w:rsidR="00341A66">
          <w:pgSz w:w="12240" w:h="15840"/>
          <w:pgMar w:top="2160" w:right="1580" w:bottom="280" w:left="1600" w:header="708" w:footer="0" w:gutter="0"/>
          <w:cols w:space="720"/>
        </w:sectPr>
      </w:pPr>
    </w:p>
    <w:p w14:paraId="12E1D785" w14:textId="77777777" w:rsidR="00341A66" w:rsidRDefault="00341A66">
      <w:pPr>
        <w:pStyle w:val="Textoindependiente"/>
        <w:rPr>
          <w:rFonts w:ascii="Arial"/>
          <w:b/>
          <w:sz w:val="15"/>
        </w:rPr>
      </w:pPr>
    </w:p>
    <w:p w14:paraId="7D15CC4D" w14:textId="77777777" w:rsidR="00341A66" w:rsidRDefault="00531686">
      <w:pPr>
        <w:pStyle w:val="Textoindependiente"/>
        <w:spacing w:before="94"/>
        <w:ind w:left="101"/>
      </w:pPr>
      <w:r>
        <w:t>Carpeta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1:</w:t>
      </w:r>
    </w:p>
    <w:p w14:paraId="484B9A26" w14:textId="77777777" w:rsidR="00341A66" w:rsidRDefault="00341A66">
      <w:pPr>
        <w:pStyle w:val="Textoindependiente"/>
        <w:spacing w:before="8"/>
        <w:rPr>
          <w:sz w:val="20"/>
        </w:rPr>
      </w:pPr>
    </w:p>
    <w:p w14:paraId="176582E4" w14:textId="77777777" w:rsidR="00341A66" w:rsidRDefault="00531686">
      <w:pPr>
        <w:pStyle w:val="Textoindependiente"/>
        <w:spacing w:before="1"/>
        <w:ind w:left="101"/>
      </w:pPr>
      <w:r>
        <w:t>Deberá</w:t>
      </w:r>
      <w:r>
        <w:rPr>
          <w:spacing w:val="-4"/>
        </w:rPr>
        <w:t xml:space="preserve"> </w:t>
      </w:r>
      <w:r>
        <w:t>contener:</w:t>
      </w:r>
    </w:p>
    <w:p w14:paraId="2C5B2B90" w14:textId="77777777" w:rsidR="00341A66" w:rsidRDefault="00341A66">
      <w:pPr>
        <w:pStyle w:val="Textoindependiente"/>
        <w:spacing w:before="8"/>
        <w:rPr>
          <w:sz w:val="20"/>
        </w:rPr>
      </w:pPr>
    </w:p>
    <w:p w14:paraId="40A2F8C5" w14:textId="77777777" w:rsidR="00341A66" w:rsidRDefault="00531686">
      <w:pPr>
        <w:pStyle w:val="Prrafodelista"/>
        <w:numPr>
          <w:ilvl w:val="0"/>
          <w:numId w:val="1"/>
        </w:numPr>
        <w:tabs>
          <w:tab w:val="left" w:pos="407"/>
        </w:tabs>
        <w:spacing w:before="1" w:line="276" w:lineRule="auto"/>
        <w:ind w:firstLine="0"/>
      </w:pPr>
      <w:r>
        <w:t>La propuesta económica básica, de los renglones/ítems detallados en el Pliego de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describiendo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ofrecida.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presentará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original,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papel,</w:t>
      </w:r>
      <w:r>
        <w:rPr>
          <w:spacing w:val="-2"/>
        </w:rPr>
        <w:t xml:space="preserve"> </w:t>
      </w:r>
      <w:r>
        <w:t>debidamente</w:t>
      </w:r>
      <w:r>
        <w:rPr>
          <w:spacing w:val="-6"/>
        </w:rPr>
        <w:t xml:space="preserve"> </w:t>
      </w:r>
      <w:r>
        <w:t>firmada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Firma,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sociedades</w:t>
      </w:r>
      <w:r>
        <w:rPr>
          <w:spacing w:val="-6"/>
        </w:rPr>
        <w:t xml:space="preserve"> </w:t>
      </w:r>
      <w:r>
        <w:t>comerciales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Empresas</w:t>
      </w:r>
      <w:r>
        <w:rPr>
          <w:spacing w:val="-7"/>
        </w:rPr>
        <w:t xml:space="preserve"> </w:t>
      </w:r>
      <w:r>
        <w:t>Unipersonales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apoderado</w:t>
      </w:r>
      <w:r>
        <w:rPr>
          <w:spacing w:val="-7"/>
        </w:rPr>
        <w:t xml:space="preserve"> </w:t>
      </w:r>
      <w:r>
        <w:t>quien</w:t>
      </w:r>
      <w:r>
        <w:rPr>
          <w:spacing w:val="-6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acompañar</w:t>
      </w:r>
      <w:r>
        <w:rPr>
          <w:spacing w:val="2"/>
        </w:rPr>
        <w:t xml:space="preserve"> </w:t>
      </w:r>
      <w:r>
        <w:t>dicho poder.</w:t>
      </w:r>
    </w:p>
    <w:p w14:paraId="472E8604" w14:textId="77777777" w:rsidR="00341A66" w:rsidRDefault="00531686">
      <w:pPr>
        <w:pStyle w:val="Prrafodelista"/>
        <w:numPr>
          <w:ilvl w:val="0"/>
          <w:numId w:val="1"/>
        </w:numPr>
        <w:tabs>
          <w:tab w:val="left" w:pos="433"/>
        </w:tabs>
        <w:spacing w:before="198" w:line="276" w:lineRule="auto"/>
        <w:ind w:right="119" w:firstLine="0"/>
      </w:pPr>
      <w:r>
        <w:t>Garantía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Generales.</w:t>
      </w:r>
    </w:p>
    <w:p w14:paraId="5ED8293C" w14:textId="77777777" w:rsidR="00341A66" w:rsidRDefault="00531686">
      <w:pPr>
        <w:pStyle w:val="Prrafodelista"/>
        <w:numPr>
          <w:ilvl w:val="0"/>
          <w:numId w:val="1"/>
        </w:numPr>
        <w:tabs>
          <w:tab w:val="left" w:pos="373"/>
        </w:tabs>
        <w:spacing w:before="201" w:line="276" w:lineRule="auto"/>
        <w:ind w:right="119" w:firstLine="0"/>
      </w:pPr>
      <w:r>
        <w:t>Constancia de inscripción en el Registro Oficial de Proveedores vigente y en el rubro</w:t>
      </w:r>
      <w:r>
        <w:rPr>
          <w:spacing w:val="1"/>
        </w:rPr>
        <w:t xml:space="preserve"> </w:t>
      </w:r>
      <w:r>
        <w:t>relacionado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Subasta,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constancia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iniciación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respectivo</w:t>
      </w:r>
      <w:r>
        <w:rPr>
          <w:spacing w:val="-7"/>
        </w:rPr>
        <w:t xml:space="preserve"> </w:t>
      </w:r>
      <w:r>
        <w:t>trámite</w:t>
      </w:r>
    </w:p>
    <w:p w14:paraId="25B2BE36" w14:textId="77777777" w:rsidR="00341A66" w:rsidRDefault="00531686">
      <w:pPr>
        <w:pStyle w:val="Prrafodelista"/>
        <w:numPr>
          <w:ilvl w:val="0"/>
          <w:numId w:val="1"/>
        </w:numPr>
        <w:tabs>
          <w:tab w:val="left" w:pos="385"/>
        </w:tabs>
        <w:spacing w:before="198" w:line="276" w:lineRule="auto"/>
        <w:ind w:right="116" w:firstLine="0"/>
      </w:pPr>
      <w:r>
        <w:t>Declaración jurada mediante la cual el proponente, manifieste su expresa renuncia al</w:t>
      </w:r>
      <w:r>
        <w:rPr>
          <w:spacing w:val="1"/>
        </w:rPr>
        <w:t xml:space="preserve"> </w:t>
      </w:r>
      <w:r>
        <w:t>fuero</w:t>
      </w:r>
      <w:r>
        <w:rPr>
          <w:spacing w:val="-9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otra</w:t>
      </w:r>
      <w:r>
        <w:rPr>
          <w:spacing w:val="-6"/>
        </w:rPr>
        <w:t xml:space="preserve"> </w:t>
      </w:r>
      <w:r>
        <w:t>excepción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pudiera</w:t>
      </w:r>
      <w:r>
        <w:rPr>
          <w:spacing w:val="-4"/>
        </w:rPr>
        <w:t xml:space="preserve"> </w:t>
      </w:r>
      <w:r>
        <w:t>corresponder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sometimiento</w:t>
      </w:r>
      <w:r>
        <w:rPr>
          <w:spacing w:val="-4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jurisdicción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Tribunales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Córdoba,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1º</w:t>
      </w:r>
      <w:r>
        <w:rPr>
          <w:spacing w:val="-12"/>
        </w:rPr>
        <w:t xml:space="preserve"> </w:t>
      </w:r>
      <w:r>
        <w:t>circunscripción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Poder</w:t>
      </w:r>
      <w:r>
        <w:rPr>
          <w:spacing w:val="-58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de la Provincia de Córdoba.</w:t>
      </w:r>
    </w:p>
    <w:p w14:paraId="5537E82B" w14:textId="6DF4ECAC" w:rsidR="00341A66" w:rsidRDefault="00531686">
      <w:pPr>
        <w:pStyle w:val="Prrafodelista"/>
        <w:numPr>
          <w:ilvl w:val="0"/>
          <w:numId w:val="1"/>
        </w:numPr>
        <w:tabs>
          <w:tab w:val="left" w:pos="414"/>
        </w:tabs>
        <w:spacing w:before="202" w:line="276" w:lineRule="auto"/>
        <w:ind w:right="120" w:firstLine="0"/>
      </w:pPr>
      <w:r>
        <w:t>Declaración Jurada manifestando no estar incurso en ninguna de las causales de</w:t>
      </w:r>
      <w:r>
        <w:rPr>
          <w:spacing w:val="1"/>
        </w:rPr>
        <w:t xml:space="preserve"> </w:t>
      </w:r>
      <w:r>
        <w:t>inhabilidad</w:t>
      </w:r>
      <w:r>
        <w:rPr>
          <w:spacing w:val="-1"/>
        </w:rPr>
        <w:t xml:space="preserve"> </w:t>
      </w:r>
      <w:r>
        <w:t>para contratar</w:t>
      </w:r>
      <w:r>
        <w:rPr>
          <w:spacing w:val="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el </w:t>
      </w:r>
      <w:r w:rsidR="00E344F9">
        <w:t>Ente Intermunicipal de Gestión Metropolitana</w:t>
      </w:r>
      <w:r>
        <w:t>.</w:t>
      </w:r>
    </w:p>
    <w:p w14:paraId="5CD2AF8F" w14:textId="77777777" w:rsidR="00341A66" w:rsidRDefault="00531686">
      <w:pPr>
        <w:pStyle w:val="Prrafodelista"/>
        <w:numPr>
          <w:ilvl w:val="0"/>
          <w:numId w:val="1"/>
        </w:numPr>
        <w:tabs>
          <w:tab w:val="left" w:pos="380"/>
        </w:tabs>
        <w:spacing w:before="198" w:line="278" w:lineRule="auto"/>
        <w:ind w:right="119" w:firstLine="0"/>
      </w:pPr>
      <w:r>
        <w:t>Declaración</w:t>
      </w:r>
      <w:r>
        <w:rPr>
          <w:spacing w:val="1"/>
        </w:rPr>
        <w:t xml:space="preserve"> </w:t>
      </w:r>
      <w:r>
        <w:t>Jurada</w:t>
      </w:r>
      <w:r>
        <w:rPr>
          <w:spacing w:val="1"/>
        </w:rPr>
        <w:t xml:space="preserve"> </w:t>
      </w:r>
      <w:r>
        <w:t>constituyendo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notificación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considere pertinente.</w:t>
      </w:r>
    </w:p>
    <w:p w14:paraId="19A5D70B" w14:textId="764A2A65" w:rsidR="00341A66" w:rsidRDefault="00531686">
      <w:pPr>
        <w:pStyle w:val="Prrafodelista"/>
        <w:numPr>
          <w:ilvl w:val="0"/>
          <w:numId w:val="1"/>
        </w:numPr>
        <w:tabs>
          <w:tab w:val="left" w:pos="388"/>
        </w:tabs>
        <w:spacing w:before="195" w:line="276" w:lineRule="auto"/>
        <w:ind w:right="120" w:firstLine="0"/>
      </w:pPr>
      <w:r>
        <w:t>Documentación que acredite titularidad de las maquinarias y/o documentación que le</w:t>
      </w:r>
      <w:r>
        <w:rPr>
          <w:spacing w:val="1"/>
        </w:rPr>
        <w:t xml:space="preserve"> </w:t>
      </w:r>
      <w:r>
        <w:t>otorgue</w:t>
      </w:r>
      <w:r>
        <w:rPr>
          <w:spacing w:val="-3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 actuar</w:t>
      </w:r>
      <w:r>
        <w:rPr>
          <w:spacing w:val="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locador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mismas.</w:t>
      </w:r>
    </w:p>
    <w:p w14:paraId="16494AD2" w14:textId="1C697A02" w:rsidR="00BC3C8F" w:rsidRDefault="00BC3C8F">
      <w:pPr>
        <w:pStyle w:val="Prrafodelista"/>
        <w:numPr>
          <w:ilvl w:val="0"/>
          <w:numId w:val="1"/>
        </w:numPr>
        <w:tabs>
          <w:tab w:val="left" w:pos="388"/>
        </w:tabs>
        <w:spacing w:before="195" w:line="276" w:lineRule="auto"/>
        <w:ind w:right="120" w:firstLine="0"/>
      </w:pPr>
      <w:r>
        <w:t>Documentación que acredite antecedentes en obras similares.</w:t>
      </w:r>
    </w:p>
    <w:p w14:paraId="0A378F86" w14:textId="1DD19083" w:rsidR="00341A66" w:rsidRDefault="00531686">
      <w:pPr>
        <w:pStyle w:val="Prrafodelista"/>
        <w:numPr>
          <w:ilvl w:val="0"/>
          <w:numId w:val="1"/>
        </w:numPr>
        <w:tabs>
          <w:tab w:val="left" w:pos="375"/>
        </w:tabs>
        <w:spacing w:line="276" w:lineRule="auto"/>
        <w:ind w:firstLine="0"/>
      </w:pPr>
      <w:r>
        <w:t>Póliza de seguro de las maquinarias, las que deberán incluir cláusula de no repetición</w:t>
      </w:r>
      <w:r>
        <w:rPr>
          <w:spacing w:val="1"/>
        </w:rPr>
        <w:t xml:space="preserve"> </w:t>
      </w:r>
      <w:r>
        <w:t>contra</w:t>
      </w:r>
      <w:r>
        <w:rPr>
          <w:spacing w:val="-3"/>
        </w:rPr>
        <w:t xml:space="preserve"> </w:t>
      </w:r>
      <w:r w:rsidR="00234C83">
        <w:t>el Ente Intermunicipal de Gestión Metropolitana</w:t>
      </w:r>
      <w:r>
        <w:t>.</w:t>
      </w:r>
    </w:p>
    <w:p w14:paraId="1089C8F2" w14:textId="77777777" w:rsidR="00341A66" w:rsidRDefault="00531686">
      <w:pPr>
        <w:pStyle w:val="Textoindependiente"/>
        <w:spacing w:before="201" w:line="276" w:lineRule="auto"/>
        <w:ind w:left="101" w:right="117"/>
        <w:jc w:val="both"/>
      </w:pPr>
      <w:r>
        <w:rPr>
          <w:spacing w:val="-1"/>
        </w:rPr>
        <w:t>Si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contara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constancia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inscripción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Registro</w:t>
      </w:r>
      <w:r>
        <w:rPr>
          <w:spacing w:val="-12"/>
        </w:rPr>
        <w:t xml:space="preserve"> </w:t>
      </w:r>
      <w:r>
        <w:t>Oficial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Proveedores</w:t>
      </w:r>
      <w:r>
        <w:rPr>
          <w:spacing w:val="-11"/>
        </w:rPr>
        <w:t xml:space="preserve"> </w:t>
      </w:r>
      <w:r>
        <w:t>vigente,</w:t>
      </w:r>
      <w:r>
        <w:rPr>
          <w:spacing w:val="-59"/>
        </w:rPr>
        <w:t xml:space="preserve"> </w:t>
      </w:r>
      <w:r>
        <w:t>o constancia de inicio del trámite de inscripción, deberá ir acompañada de la siguiente</w:t>
      </w:r>
      <w:r>
        <w:rPr>
          <w:spacing w:val="1"/>
        </w:rPr>
        <w:t xml:space="preserve"> </w:t>
      </w:r>
      <w:r>
        <w:t>documentación:</w:t>
      </w:r>
    </w:p>
    <w:p w14:paraId="10EEA769" w14:textId="77777777" w:rsidR="00341A66" w:rsidRDefault="00531686">
      <w:pPr>
        <w:pStyle w:val="Prrafodelista"/>
        <w:numPr>
          <w:ilvl w:val="1"/>
          <w:numId w:val="1"/>
        </w:numPr>
        <w:tabs>
          <w:tab w:val="left" w:pos="385"/>
        </w:tabs>
        <w:ind w:right="0"/>
      </w:pPr>
      <w:r>
        <w:t>Para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humanas;</w:t>
      </w:r>
    </w:p>
    <w:p w14:paraId="2E99232A" w14:textId="77777777" w:rsidR="00341A66" w:rsidRDefault="00341A66">
      <w:pPr>
        <w:pStyle w:val="Textoindependiente"/>
        <w:spacing w:before="6"/>
        <w:rPr>
          <w:sz w:val="20"/>
        </w:rPr>
      </w:pPr>
    </w:p>
    <w:p w14:paraId="43E6C8B1" w14:textId="77777777" w:rsidR="00341A66" w:rsidRDefault="00531686">
      <w:pPr>
        <w:pStyle w:val="Textoindependiente"/>
        <w:spacing w:line="278" w:lineRule="auto"/>
        <w:ind w:left="101" w:right="118"/>
        <w:jc w:val="both"/>
      </w:pPr>
      <w:r>
        <w:t>– Copia certificada (por Autoridad Policial, Banco o Escribano Publico) de la primera y</w:t>
      </w:r>
      <w:r>
        <w:rPr>
          <w:spacing w:val="1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hoja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identidad,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cambio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hubiere.</w:t>
      </w:r>
    </w:p>
    <w:p w14:paraId="07ADFE41" w14:textId="7A3C697B" w:rsidR="00341A66" w:rsidRDefault="00531686">
      <w:pPr>
        <w:pStyle w:val="Prrafodelista"/>
        <w:numPr>
          <w:ilvl w:val="0"/>
          <w:numId w:val="5"/>
        </w:numPr>
        <w:tabs>
          <w:tab w:val="left" w:pos="234"/>
        </w:tabs>
        <w:spacing w:before="196" w:line="276" w:lineRule="auto"/>
        <w:ind w:right="119" w:firstLine="0"/>
      </w:pPr>
      <w:r>
        <w:t>Constitución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domicilio</w:t>
      </w:r>
      <w:r>
        <w:rPr>
          <w:spacing w:val="-7"/>
        </w:rPr>
        <w:t xml:space="preserve"> </w:t>
      </w:r>
      <w:r>
        <w:t>especial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fines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contratación</w:t>
      </w:r>
      <w:r>
        <w:rPr>
          <w:spacing w:val="-10"/>
        </w:rPr>
        <w:t xml:space="preserve"> </w:t>
      </w:r>
      <w:r>
        <w:t>(</w:t>
      </w:r>
      <w:r w:rsidR="00234C83">
        <w:t xml:space="preserve">en </w:t>
      </w:r>
      <w:r>
        <w:t>la ciudad de</w:t>
      </w:r>
      <w:r>
        <w:rPr>
          <w:spacing w:val="-2"/>
        </w:rPr>
        <w:t xml:space="preserve"> </w:t>
      </w:r>
      <w:r>
        <w:t>Córdoba).</w:t>
      </w:r>
    </w:p>
    <w:p w14:paraId="38FFAFD2" w14:textId="77777777" w:rsidR="00341A66" w:rsidRDefault="00341A66">
      <w:pPr>
        <w:spacing w:line="276" w:lineRule="auto"/>
        <w:jc w:val="both"/>
        <w:sectPr w:rsidR="00341A66">
          <w:pgSz w:w="12240" w:h="15840"/>
          <w:pgMar w:top="2160" w:right="1580" w:bottom="280" w:left="1600" w:header="708" w:footer="0" w:gutter="0"/>
          <w:cols w:space="720"/>
        </w:sectPr>
      </w:pPr>
    </w:p>
    <w:p w14:paraId="4408EB92" w14:textId="77777777" w:rsidR="00341A66" w:rsidRDefault="00341A66">
      <w:pPr>
        <w:pStyle w:val="Textoindependiente"/>
        <w:rPr>
          <w:sz w:val="15"/>
        </w:rPr>
      </w:pPr>
    </w:p>
    <w:p w14:paraId="2542298A" w14:textId="77777777" w:rsidR="00341A66" w:rsidRDefault="00531686">
      <w:pPr>
        <w:pStyle w:val="Prrafodelista"/>
        <w:numPr>
          <w:ilvl w:val="1"/>
          <w:numId w:val="1"/>
        </w:numPr>
        <w:tabs>
          <w:tab w:val="left" w:pos="385"/>
        </w:tabs>
        <w:spacing w:before="94"/>
        <w:ind w:right="0"/>
      </w:pPr>
      <w:r>
        <w:t>Para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Jurídicas;</w:t>
      </w:r>
    </w:p>
    <w:p w14:paraId="76406361" w14:textId="77777777" w:rsidR="00341A66" w:rsidRDefault="00341A66">
      <w:pPr>
        <w:pStyle w:val="Textoindependiente"/>
        <w:spacing w:before="8"/>
        <w:rPr>
          <w:sz w:val="20"/>
        </w:rPr>
      </w:pPr>
    </w:p>
    <w:p w14:paraId="1F316EAF" w14:textId="77777777" w:rsidR="00341A66" w:rsidRDefault="00531686">
      <w:pPr>
        <w:pStyle w:val="Prrafodelista"/>
        <w:numPr>
          <w:ilvl w:val="0"/>
          <w:numId w:val="5"/>
        </w:numPr>
        <w:tabs>
          <w:tab w:val="left" w:pos="282"/>
        </w:tabs>
        <w:spacing w:before="1" w:line="276" w:lineRule="auto"/>
        <w:ind w:right="117" w:firstLine="0"/>
      </w:pPr>
      <w:r>
        <w:t>Copia del Contrato social o Estatuto debidamente inscriptos. Si el Contrato Social o</w:t>
      </w:r>
      <w:r>
        <w:rPr>
          <w:spacing w:val="1"/>
        </w:rPr>
        <w:t xml:space="preserve"> </w:t>
      </w:r>
      <w:r>
        <w:t>Estatuto hubiese sido modificado, las modificaciones respectivas deben estar igualmente</w:t>
      </w:r>
      <w:r>
        <w:rPr>
          <w:spacing w:val="1"/>
        </w:rPr>
        <w:t xml:space="preserve"> </w:t>
      </w:r>
      <w:r>
        <w:t>inscriptas y</w:t>
      </w:r>
      <w:r>
        <w:rPr>
          <w:spacing w:val="-4"/>
        </w:rPr>
        <w:t xml:space="preserve"> </w:t>
      </w:r>
      <w:r>
        <w:t>deberán ser</w:t>
      </w:r>
      <w:r>
        <w:rPr>
          <w:spacing w:val="1"/>
        </w:rPr>
        <w:t xml:space="preserve"> </w:t>
      </w:r>
      <w:r>
        <w:t>igualmente acompañadas.</w:t>
      </w:r>
    </w:p>
    <w:p w14:paraId="51AA8A40" w14:textId="35502EAC" w:rsidR="00341A66" w:rsidRDefault="00531686" w:rsidP="00234C83">
      <w:pPr>
        <w:pStyle w:val="Prrafodelista"/>
        <w:numPr>
          <w:ilvl w:val="0"/>
          <w:numId w:val="5"/>
        </w:numPr>
        <w:tabs>
          <w:tab w:val="left" w:pos="284"/>
        </w:tabs>
        <w:spacing w:line="276" w:lineRule="auto"/>
        <w:ind w:right="120" w:firstLine="0"/>
      </w:pPr>
      <w:r>
        <w:t>Copia de la documental social de designación de las autoridades que concurran en</w:t>
      </w:r>
      <w:r w:rsidRPr="00234C83">
        <w:rPr>
          <w:spacing w:val="1"/>
        </w:rPr>
        <w:t xml:space="preserve"> </w:t>
      </w:r>
      <w:r>
        <w:t>representación</w:t>
      </w:r>
      <w:r w:rsidRPr="00234C83">
        <w:rPr>
          <w:spacing w:val="-2"/>
        </w:rPr>
        <w:t xml:space="preserve"> </w:t>
      </w:r>
      <w:r>
        <w:t>de</w:t>
      </w:r>
      <w:r w:rsidRPr="00234C83">
        <w:rPr>
          <w:spacing w:val="-3"/>
        </w:rPr>
        <w:t xml:space="preserve"> </w:t>
      </w:r>
      <w:r>
        <w:t>la</w:t>
      </w:r>
      <w:r w:rsidRPr="00234C83">
        <w:rPr>
          <w:spacing w:val="-2"/>
        </w:rPr>
        <w:t xml:space="preserve"> </w:t>
      </w:r>
      <w:r>
        <w:t>persona</w:t>
      </w:r>
      <w:r w:rsidRPr="00234C83">
        <w:rPr>
          <w:spacing w:val="-1"/>
        </w:rPr>
        <w:t xml:space="preserve"> </w:t>
      </w:r>
      <w:r>
        <w:t>jurídica</w:t>
      </w:r>
      <w:r w:rsidRPr="00234C83">
        <w:rPr>
          <w:spacing w:val="-3"/>
        </w:rPr>
        <w:t xml:space="preserve"> </w:t>
      </w:r>
      <w:r>
        <w:t>debidamente</w:t>
      </w:r>
      <w:r w:rsidRPr="00234C83">
        <w:rPr>
          <w:spacing w:val="-2"/>
        </w:rPr>
        <w:t xml:space="preserve"> </w:t>
      </w:r>
      <w:r>
        <w:t>inscriptas o</w:t>
      </w:r>
      <w:r w:rsidRPr="00234C83">
        <w:rPr>
          <w:spacing w:val="-4"/>
        </w:rPr>
        <w:t xml:space="preserve"> </w:t>
      </w:r>
      <w:r>
        <w:t>presentadas ante</w:t>
      </w:r>
      <w:r w:rsidRPr="00234C83">
        <w:rPr>
          <w:spacing w:val="-4"/>
        </w:rPr>
        <w:t xml:space="preserve"> </w:t>
      </w:r>
      <w:r>
        <w:t>la</w:t>
      </w:r>
      <w:r w:rsidR="00234C83">
        <w:t xml:space="preserve"> </w:t>
      </w:r>
      <w:r>
        <w:t>autoridad de contralor o, en su caso, poder general o especial que otorgue las facultades</w:t>
      </w:r>
      <w:r w:rsidRPr="00234C83">
        <w:rPr>
          <w:spacing w:val="1"/>
        </w:rPr>
        <w:t xml:space="preserve"> </w:t>
      </w:r>
      <w:r>
        <w:t>suficientes para obligar</w:t>
      </w:r>
      <w:r w:rsidRPr="00234C83">
        <w:rPr>
          <w:spacing w:val="-1"/>
        </w:rPr>
        <w:t xml:space="preserve"> </w:t>
      </w:r>
      <w:r>
        <w:t>al sujeto</w:t>
      </w:r>
      <w:r w:rsidRPr="00234C83">
        <w:rPr>
          <w:spacing w:val="-1"/>
        </w:rPr>
        <w:t xml:space="preserve"> </w:t>
      </w:r>
      <w:r>
        <w:t>ofertante.</w:t>
      </w:r>
    </w:p>
    <w:p w14:paraId="16869989" w14:textId="788D81B7" w:rsidR="00341A66" w:rsidRDefault="00531686">
      <w:pPr>
        <w:pStyle w:val="Prrafodelista"/>
        <w:numPr>
          <w:ilvl w:val="0"/>
          <w:numId w:val="5"/>
        </w:numPr>
        <w:tabs>
          <w:tab w:val="left" w:pos="241"/>
        </w:tabs>
        <w:spacing w:before="198" w:line="278" w:lineRule="auto"/>
        <w:ind w:firstLine="0"/>
      </w:pPr>
      <w:r>
        <w:t xml:space="preserve">Constitución de domicilio especial en la </w:t>
      </w:r>
      <w:r w:rsidR="00234C83">
        <w:t xml:space="preserve">Ciudad </w:t>
      </w:r>
      <w:r>
        <w:t>de Córdoba a los fines 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contratación.</w:t>
      </w:r>
    </w:p>
    <w:p w14:paraId="44BCDFE8" w14:textId="77777777" w:rsidR="00341A66" w:rsidRDefault="00531686">
      <w:pPr>
        <w:pStyle w:val="Prrafodelista"/>
        <w:numPr>
          <w:ilvl w:val="1"/>
          <w:numId w:val="1"/>
        </w:numPr>
        <w:tabs>
          <w:tab w:val="left" w:pos="397"/>
        </w:tabs>
        <w:spacing w:before="195" w:line="276" w:lineRule="auto"/>
        <w:ind w:left="101" w:firstLine="0"/>
      </w:pPr>
      <w:r>
        <w:t>Para las Uniones Transitorias de empresas (UTE) Se exigirá, además de lo consignado</w:t>
      </w:r>
      <w:r>
        <w:rPr>
          <w:spacing w:val="-59"/>
        </w:rPr>
        <w:t xml:space="preserve"> </w:t>
      </w:r>
      <w:r>
        <w:t>por el apartado A y B, según estén conformadas por personas físicas o jurídicas o ambas,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 documentación:</w:t>
      </w:r>
    </w:p>
    <w:p w14:paraId="1CE69788" w14:textId="77777777" w:rsidR="00341A66" w:rsidRDefault="00531686">
      <w:pPr>
        <w:pStyle w:val="Prrafodelista"/>
        <w:numPr>
          <w:ilvl w:val="0"/>
          <w:numId w:val="5"/>
        </w:numPr>
        <w:tabs>
          <w:tab w:val="left" w:pos="246"/>
        </w:tabs>
        <w:spacing w:line="276" w:lineRule="auto"/>
        <w:ind w:firstLine="0"/>
      </w:pPr>
      <w:r>
        <w:t>Para UTE no constituidas al momento de la presentación de la oferta, el compromiso de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surja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ellas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solidariamente responsable por el cumplimiento de las obligaciones emergentes de la</w:t>
      </w:r>
      <w:r>
        <w:rPr>
          <w:spacing w:val="1"/>
        </w:rPr>
        <w:t xml:space="preserve"> </w:t>
      </w:r>
      <w:r>
        <w:t>contratación.</w:t>
      </w:r>
    </w:p>
    <w:p w14:paraId="5550047C" w14:textId="77777777" w:rsidR="00341A66" w:rsidRDefault="00531686">
      <w:pPr>
        <w:pStyle w:val="Prrafodelista"/>
        <w:numPr>
          <w:ilvl w:val="0"/>
          <w:numId w:val="5"/>
        </w:numPr>
        <w:tabs>
          <w:tab w:val="left" w:pos="273"/>
        </w:tabs>
        <w:spacing w:line="278" w:lineRule="auto"/>
        <w:ind w:right="119" w:firstLine="0"/>
      </w:pPr>
      <w:r>
        <w:t>Para UTE constituidas al momento de la presentación de la oferta, el instrumento de</w:t>
      </w:r>
      <w:r>
        <w:rPr>
          <w:spacing w:val="1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debidamente</w:t>
      </w:r>
      <w:r>
        <w:rPr>
          <w:spacing w:val="-3"/>
        </w:rPr>
        <w:t xml:space="preserve"> </w:t>
      </w:r>
      <w:r>
        <w:t>inscripto</w:t>
      </w:r>
      <w:r>
        <w:rPr>
          <w:spacing w:val="-2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autoridad competente.</w:t>
      </w:r>
    </w:p>
    <w:p w14:paraId="79C8FF35" w14:textId="77777777" w:rsidR="00341A66" w:rsidRDefault="00531686">
      <w:pPr>
        <w:pStyle w:val="Prrafodelista"/>
        <w:numPr>
          <w:ilvl w:val="0"/>
          <w:numId w:val="5"/>
        </w:numPr>
        <w:tabs>
          <w:tab w:val="left" w:pos="246"/>
        </w:tabs>
        <w:spacing w:before="195" w:line="276" w:lineRule="auto"/>
        <w:ind w:right="116" w:firstLine="0"/>
      </w:pPr>
      <w:r>
        <w:t>Para ambos casos, además deberán presentar las resoluciones societarias de cada una</w:t>
      </w:r>
      <w:r>
        <w:rPr>
          <w:spacing w:val="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empresas</w:t>
      </w:r>
      <w:r>
        <w:rPr>
          <w:spacing w:val="-8"/>
        </w:rPr>
        <w:t xml:space="preserve"> </w:t>
      </w:r>
      <w:r>
        <w:t>integrantes,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surja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voluntad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empresa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participar</w:t>
      </w:r>
      <w:r>
        <w:rPr>
          <w:spacing w:val="-8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-5"/>
        </w:rPr>
        <w:t xml:space="preserve"> </w:t>
      </w:r>
      <w:r>
        <w:t>solidaria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ilimitada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integrantes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UTE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cumplimiento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emergentes.</w:t>
      </w:r>
    </w:p>
    <w:p w14:paraId="2EF37F41" w14:textId="77777777" w:rsidR="00341A66" w:rsidRDefault="00531686">
      <w:pPr>
        <w:pStyle w:val="Prrafodelista"/>
        <w:numPr>
          <w:ilvl w:val="0"/>
          <w:numId w:val="5"/>
        </w:numPr>
        <w:tabs>
          <w:tab w:val="left" w:pos="309"/>
        </w:tabs>
        <w:spacing w:before="201" w:line="276" w:lineRule="auto"/>
        <w:ind w:firstLine="0"/>
      </w:pPr>
      <w:r>
        <w:t>Las</w:t>
      </w:r>
      <w:r>
        <w:rPr>
          <w:spacing w:val="1"/>
        </w:rPr>
        <w:t xml:space="preserve"> </w:t>
      </w:r>
      <w:r>
        <w:t>ofertas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cumplimentar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documentación,</w:t>
      </w:r>
      <w:r>
        <w:rPr>
          <w:spacing w:val="1"/>
        </w:rPr>
        <w:t xml:space="preserve"> </w:t>
      </w:r>
      <w:r>
        <w:t>antecedentes,</w:t>
      </w:r>
      <w:r>
        <w:rPr>
          <w:spacing w:val="1"/>
        </w:rPr>
        <w:t xml:space="preserve"> </w:t>
      </w:r>
      <w:r>
        <w:t>muestras,</w:t>
      </w:r>
      <w:r>
        <w:rPr>
          <w:spacing w:val="1"/>
        </w:rPr>
        <w:t xml:space="preserve"> </w:t>
      </w:r>
      <w:r>
        <w:t>garantías de</w:t>
      </w:r>
      <w:r>
        <w:rPr>
          <w:spacing w:val="-4"/>
        </w:rPr>
        <w:t xml:space="preserve"> </w:t>
      </w:r>
      <w:r>
        <w:t>mantenimiento de</w:t>
      </w:r>
      <w:r>
        <w:rPr>
          <w:spacing w:val="-2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exigidas.</w:t>
      </w:r>
    </w:p>
    <w:p w14:paraId="4E65A2C6" w14:textId="77777777" w:rsidR="00341A66" w:rsidRDefault="00531686">
      <w:pPr>
        <w:pStyle w:val="Prrafodelista"/>
        <w:numPr>
          <w:ilvl w:val="0"/>
          <w:numId w:val="5"/>
        </w:numPr>
        <w:tabs>
          <w:tab w:val="left" w:pos="260"/>
        </w:tabs>
        <w:spacing w:before="198" w:line="278" w:lineRule="auto"/>
        <w:ind w:firstLine="0"/>
      </w:pPr>
      <w:r>
        <w:t>Cada uno de los integrantes deberán cumplir con todos y cada uno de los requisitos y</w:t>
      </w:r>
      <w:r>
        <w:rPr>
          <w:spacing w:val="1"/>
        </w:rPr>
        <w:t xml:space="preserve"> </w:t>
      </w:r>
      <w:r>
        <w:t>exigencias de</w:t>
      </w:r>
      <w:r>
        <w:rPr>
          <w:spacing w:val="-1"/>
        </w:rPr>
        <w:t xml:space="preserve"> </w:t>
      </w:r>
      <w:r>
        <w:t>los pliegos,</w:t>
      </w:r>
      <w:r>
        <w:rPr>
          <w:spacing w:val="1"/>
        </w:rPr>
        <w:t xml:space="preserve"> </w:t>
      </w:r>
      <w:r>
        <w:t>excepto</w:t>
      </w:r>
      <w:r>
        <w:rPr>
          <w:spacing w:val="-3"/>
        </w:rPr>
        <w:t xml:space="preserve"> </w:t>
      </w:r>
      <w:r>
        <w:t>expresa</w:t>
      </w:r>
      <w:r>
        <w:rPr>
          <w:spacing w:val="-2"/>
        </w:rPr>
        <w:t xml:space="preserve"> </w:t>
      </w:r>
      <w:r>
        <w:t>instrucción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contrario.</w:t>
      </w:r>
    </w:p>
    <w:p w14:paraId="2C226EAE" w14:textId="77777777" w:rsidR="00341A66" w:rsidRDefault="00531686">
      <w:pPr>
        <w:pStyle w:val="Textoindependiente"/>
        <w:spacing w:before="195" w:line="276" w:lineRule="auto"/>
        <w:ind w:left="101" w:right="117"/>
        <w:jc w:val="both"/>
      </w:pPr>
      <w:r>
        <w:t>Lo previsto en los apartados anteriores será aplicable a oferentes que se presenten bajo</w:t>
      </w:r>
      <w:r>
        <w:rPr>
          <w:spacing w:val="1"/>
        </w:rPr>
        <w:t xml:space="preserve"> </w:t>
      </w:r>
      <w:r>
        <w:t>otras</w:t>
      </w:r>
      <w:r>
        <w:rPr>
          <w:spacing w:val="22"/>
        </w:rPr>
        <w:t xml:space="preserve"> </w:t>
      </w:r>
      <w:r>
        <w:t>formas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asociación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empresas,</w:t>
      </w:r>
      <w:r>
        <w:rPr>
          <w:spacing w:val="26"/>
        </w:rPr>
        <w:t xml:space="preserve"> </w:t>
      </w:r>
      <w:r>
        <w:t>permitidas</w:t>
      </w:r>
      <w:r>
        <w:rPr>
          <w:spacing w:val="27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legislación</w:t>
      </w:r>
      <w:r>
        <w:rPr>
          <w:spacing w:val="26"/>
        </w:rPr>
        <w:t xml:space="preserve"> </w:t>
      </w:r>
      <w:r>
        <w:t>vigente</w:t>
      </w:r>
      <w:r>
        <w:rPr>
          <w:spacing w:val="26"/>
        </w:rPr>
        <w:t xml:space="preserve"> </w:t>
      </w:r>
      <w:r>
        <w:t>(</w:t>
      </w:r>
      <w:proofErr w:type="spellStart"/>
      <w:r>
        <w:t>vgr</w:t>
      </w:r>
      <w:proofErr w:type="spellEnd"/>
      <w:r>
        <w:t>.</w:t>
      </w:r>
      <w:r>
        <w:rPr>
          <w:spacing w:val="28"/>
        </w:rPr>
        <w:t xml:space="preserve"> </w:t>
      </w:r>
      <w:r>
        <w:t>Ley</w:t>
      </w:r>
    </w:p>
    <w:p w14:paraId="3FFCE081" w14:textId="77777777" w:rsidR="00341A66" w:rsidRDefault="00531686">
      <w:pPr>
        <w:pStyle w:val="Textoindependiente"/>
        <w:spacing w:before="2"/>
        <w:ind w:left="101"/>
        <w:jc w:val="both"/>
      </w:pPr>
      <w:r>
        <w:t>26.005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Consorcios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Cooperación).</w:t>
      </w:r>
    </w:p>
    <w:p w14:paraId="633D7FCA" w14:textId="77777777" w:rsidR="00341A66" w:rsidRDefault="00341A66">
      <w:pPr>
        <w:pStyle w:val="Textoindependiente"/>
        <w:spacing w:before="6"/>
        <w:rPr>
          <w:sz w:val="20"/>
        </w:rPr>
      </w:pPr>
    </w:p>
    <w:p w14:paraId="495C5ACC" w14:textId="77777777" w:rsidR="00341A66" w:rsidRDefault="00531686">
      <w:pPr>
        <w:pStyle w:val="Textoindependiente"/>
        <w:spacing w:line="276" w:lineRule="auto"/>
        <w:ind w:left="101" w:right="120"/>
        <w:jc w:val="both"/>
      </w:pPr>
      <w:r>
        <w:t>IMPORTANTE: En caso de que quien firme toda documentación no sea quien tiene el uso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razón</w:t>
      </w:r>
      <w:r>
        <w:rPr>
          <w:spacing w:val="-1"/>
        </w:rPr>
        <w:t xml:space="preserve"> </w:t>
      </w:r>
      <w:r>
        <w:t>social y</w:t>
      </w:r>
      <w:r>
        <w:rPr>
          <w:spacing w:val="-5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apoderado,</w:t>
      </w:r>
      <w:r>
        <w:rPr>
          <w:spacing w:val="-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fin.</w:t>
      </w:r>
    </w:p>
    <w:p w14:paraId="77142BF5" w14:textId="77777777" w:rsidR="00341A66" w:rsidRDefault="00341A66">
      <w:pPr>
        <w:spacing w:line="276" w:lineRule="auto"/>
        <w:jc w:val="both"/>
        <w:sectPr w:rsidR="00341A66">
          <w:pgSz w:w="12240" w:h="15840"/>
          <w:pgMar w:top="2160" w:right="1580" w:bottom="280" w:left="1600" w:header="708" w:footer="0" w:gutter="0"/>
          <w:cols w:space="720"/>
        </w:sectPr>
      </w:pPr>
    </w:p>
    <w:p w14:paraId="4935CB7E" w14:textId="77777777" w:rsidR="00341A66" w:rsidRDefault="00531686">
      <w:pPr>
        <w:pStyle w:val="Ttulo1"/>
      </w:pPr>
      <w:r>
        <w:lastRenderedPageBreak/>
        <w:t>DECLARACIÓN</w:t>
      </w:r>
      <w:r>
        <w:rPr>
          <w:spacing w:val="-3"/>
        </w:rPr>
        <w:t xml:space="preserve"> </w:t>
      </w:r>
      <w:r>
        <w:t>JURADA</w:t>
      </w:r>
      <w:r>
        <w:rPr>
          <w:spacing w:val="-5"/>
        </w:rPr>
        <w:t xml:space="preserve"> </w:t>
      </w:r>
      <w:r>
        <w:t>1.</w:t>
      </w:r>
    </w:p>
    <w:p w14:paraId="2FCC7F69" w14:textId="77777777" w:rsidR="00341A66" w:rsidRDefault="00341A66">
      <w:pPr>
        <w:pStyle w:val="Textoindependiente"/>
        <w:rPr>
          <w:rFonts w:ascii="Arial"/>
          <w:b/>
          <w:sz w:val="21"/>
        </w:rPr>
      </w:pPr>
    </w:p>
    <w:p w14:paraId="71A43425" w14:textId="2BC2ED99" w:rsidR="00341A66" w:rsidRDefault="00531686" w:rsidP="00234C83">
      <w:pPr>
        <w:pStyle w:val="Textoindependiente"/>
        <w:spacing w:line="276" w:lineRule="auto"/>
        <w:ind w:left="100" w:right="119"/>
        <w:jc w:val="both"/>
        <w:sectPr w:rsidR="00341A66">
          <w:pgSz w:w="12240" w:h="15840"/>
          <w:pgMar w:top="2160" w:right="1580" w:bottom="280" w:left="1600" w:header="708" w:footer="0" w:gutter="0"/>
          <w:cols w:space="720"/>
        </w:sectPr>
      </w:pPr>
      <w:r w:rsidRPr="00275771">
        <w:t xml:space="preserve">Declaro bajo juramento que a los efectos de la contratación con </w:t>
      </w:r>
      <w:r w:rsidR="00234C83" w:rsidRPr="00275771">
        <w:t xml:space="preserve">el Ente Intermunicipal de Gestión Metropolitana </w:t>
      </w:r>
      <w:r w:rsidRPr="00275771">
        <w:t xml:space="preserve">en virtud de la Subasta Nº </w:t>
      </w:r>
      <w:r w:rsidR="00C675E7">
        <w:t>06</w:t>
      </w:r>
      <w:r w:rsidR="00BC3C8F">
        <w:t>/23,</w:t>
      </w:r>
      <w:r w:rsidRPr="00275771">
        <w:t xml:space="preserve"> renuncio al</w:t>
      </w:r>
      <w:r>
        <w:t xml:space="preserve"> fuero federal o a cualquier otra excepción</w:t>
      </w:r>
      <w:r>
        <w:rPr>
          <w:spacing w:val="-59"/>
        </w:rPr>
        <w:t xml:space="preserve"> </w:t>
      </w:r>
      <w:r>
        <w:t>que le pudiera corresponder y me someto a la jurisdicción de los Tribunales de la Ciudad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Córdoba,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circunscripción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Córdoba.</w:t>
      </w:r>
    </w:p>
    <w:p w14:paraId="26A8AAD7" w14:textId="77777777" w:rsidR="00341A66" w:rsidRDefault="00531686">
      <w:pPr>
        <w:pStyle w:val="Ttulo1"/>
      </w:pPr>
      <w:r>
        <w:lastRenderedPageBreak/>
        <w:t>DECLARACIÓN</w:t>
      </w:r>
      <w:r>
        <w:rPr>
          <w:spacing w:val="-3"/>
        </w:rPr>
        <w:t xml:space="preserve"> </w:t>
      </w:r>
      <w:r>
        <w:t>JURADA</w:t>
      </w:r>
      <w:r>
        <w:rPr>
          <w:spacing w:val="-5"/>
        </w:rPr>
        <w:t xml:space="preserve"> </w:t>
      </w:r>
      <w:r>
        <w:t>2.</w:t>
      </w:r>
    </w:p>
    <w:p w14:paraId="2FAECF4D" w14:textId="77777777" w:rsidR="00341A66" w:rsidRDefault="00341A66">
      <w:pPr>
        <w:pStyle w:val="Textoindependiente"/>
        <w:rPr>
          <w:rFonts w:ascii="Arial"/>
          <w:b/>
          <w:sz w:val="21"/>
        </w:rPr>
      </w:pPr>
    </w:p>
    <w:p w14:paraId="7F12FAA8" w14:textId="31F2EAEA" w:rsidR="00341A66" w:rsidRDefault="00531686" w:rsidP="00E344F9">
      <w:pPr>
        <w:pStyle w:val="Textoindependiente"/>
        <w:spacing w:line="276" w:lineRule="auto"/>
        <w:ind w:left="101"/>
        <w:sectPr w:rsidR="00341A66">
          <w:pgSz w:w="12240" w:h="15840"/>
          <w:pgMar w:top="2160" w:right="1580" w:bottom="280" w:left="1600" w:header="708" w:footer="0" w:gutter="0"/>
          <w:cols w:space="720"/>
        </w:sectPr>
      </w:pPr>
      <w:r>
        <w:t>Declaro</w:t>
      </w:r>
      <w:r>
        <w:rPr>
          <w:spacing w:val="19"/>
        </w:rPr>
        <w:t xml:space="preserve"> </w:t>
      </w:r>
      <w:r>
        <w:t>bajo</w:t>
      </w:r>
      <w:r>
        <w:rPr>
          <w:spacing w:val="17"/>
        </w:rPr>
        <w:t xml:space="preserve"> </w:t>
      </w:r>
      <w:r>
        <w:t>juramento</w:t>
      </w:r>
      <w:r>
        <w:rPr>
          <w:spacing w:val="17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estar</w:t>
      </w:r>
      <w:r>
        <w:rPr>
          <w:spacing w:val="19"/>
        </w:rPr>
        <w:t xml:space="preserve"> </w:t>
      </w:r>
      <w:r>
        <w:t>incurso</w:t>
      </w:r>
      <w:r>
        <w:rPr>
          <w:spacing w:val="16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ninguna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causales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inhabilidad</w:t>
      </w:r>
      <w:r>
        <w:rPr>
          <w:spacing w:val="20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con el</w:t>
      </w:r>
      <w:r>
        <w:rPr>
          <w:spacing w:val="-5"/>
        </w:rPr>
        <w:t xml:space="preserve"> </w:t>
      </w:r>
      <w:r w:rsidR="00E344F9">
        <w:t>Ente Intermunicipal de Gestión Metropolitana</w:t>
      </w:r>
      <w:r>
        <w:t>.</w:t>
      </w:r>
    </w:p>
    <w:p w14:paraId="416DDD4F" w14:textId="77777777" w:rsidR="00341A66" w:rsidRDefault="00531686">
      <w:pPr>
        <w:pStyle w:val="Ttulo1"/>
      </w:pPr>
      <w:r>
        <w:lastRenderedPageBreak/>
        <w:t>DECLARACIÓN</w:t>
      </w:r>
      <w:r>
        <w:rPr>
          <w:spacing w:val="-3"/>
        </w:rPr>
        <w:t xml:space="preserve"> </w:t>
      </w:r>
      <w:r>
        <w:t>JURADA</w:t>
      </w:r>
      <w:r>
        <w:rPr>
          <w:spacing w:val="-5"/>
        </w:rPr>
        <w:t xml:space="preserve"> </w:t>
      </w:r>
      <w:r>
        <w:t>3.</w:t>
      </w:r>
    </w:p>
    <w:p w14:paraId="2ECFFB90" w14:textId="77777777" w:rsidR="00341A66" w:rsidRDefault="00341A66">
      <w:pPr>
        <w:pStyle w:val="Textoindependiente"/>
        <w:rPr>
          <w:rFonts w:ascii="Arial"/>
          <w:b/>
          <w:sz w:val="21"/>
        </w:rPr>
      </w:pPr>
    </w:p>
    <w:p w14:paraId="1EBC4554" w14:textId="548863A7" w:rsidR="00341A66" w:rsidRDefault="00531686" w:rsidP="00577D32">
      <w:pPr>
        <w:pStyle w:val="Textoindependiente"/>
        <w:spacing w:line="276" w:lineRule="auto"/>
        <w:ind w:left="101" w:right="115"/>
        <w:jc w:val="both"/>
      </w:pPr>
      <w:r>
        <w:t>Solicito que las notificaciones que deban practicarse en las presentes actuaciones sean</w:t>
      </w:r>
      <w:r>
        <w:rPr>
          <w:spacing w:val="1"/>
        </w:rPr>
        <w:t xml:space="preserve"> </w:t>
      </w:r>
      <w:r>
        <w:t>efectuadas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...…………………………………………..……,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constituyo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efecto.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juramento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consideraré</w:t>
      </w:r>
      <w:r>
        <w:rPr>
          <w:spacing w:val="1"/>
        </w:rPr>
        <w:t xml:space="preserve"> </w:t>
      </w:r>
      <w:r>
        <w:t>válidas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suficientes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todos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efectos</w:t>
      </w:r>
      <w:r>
        <w:rPr>
          <w:spacing w:val="28"/>
        </w:rPr>
        <w:t xml:space="preserve"> </w:t>
      </w:r>
      <w:r>
        <w:t>legales</w:t>
      </w:r>
      <w:r>
        <w:rPr>
          <w:spacing w:val="28"/>
        </w:rPr>
        <w:t xml:space="preserve"> </w:t>
      </w:r>
      <w:r>
        <w:t>todas</w:t>
      </w:r>
      <w:r>
        <w:rPr>
          <w:spacing w:val="28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notificaciones</w:t>
      </w:r>
      <w:r>
        <w:rPr>
          <w:spacing w:val="30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él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practiquen,</w:t>
      </w:r>
      <w:r w:rsidR="00577D32">
        <w:t xml:space="preserve"> </w:t>
      </w:r>
      <w:r>
        <w:rPr>
          <w:spacing w:val="-1"/>
        </w:rPr>
        <w:t>considerándose</w:t>
      </w:r>
      <w:r>
        <w:rPr>
          <w:spacing w:val="-14"/>
        </w:rPr>
        <w:t xml:space="preserve"> </w:t>
      </w:r>
      <w:r>
        <w:rPr>
          <w:spacing w:val="-1"/>
        </w:rPr>
        <w:t>constancia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diligenciamiento</w:t>
      </w:r>
      <w:r>
        <w:rPr>
          <w:spacing w:val="-14"/>
        </w:rPr>
        <w:t xml:space="preserve"> </w:t>
      </w:r>
      <w:r>
        <w:t>válida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confirmación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entrega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correo</w:t>
      </w:r>
      <w:r>
        <w:rPr>
          <w:spacing w:val="-58"/>
        </w:rPr>
        <w:t xml:space="preserve"> </w:t>
      </w:r>
      <w:r>
        <w:t>que se reciba en la dirección electrónica</w:t>
      </w:r>
      <w:r w:rsidR="00D60272">
        <w:t xml:space="preserve"> </w:t>
      </w:r>
      <w:hyperlink r:id="rId12" w:history="1">
        <w:r w:rsidR="00D60272" w:rsidRPr="008C39CC">
          <w:rPr>
            <w:rStyle w:val="Hipervnculo"/>
            <w:rFonts w:ascii="Arial" w:hAnsi="Arial" w:cs="Arial"/>
            <w:i/>
            <w:iCs/>
          </w:rPr>
          <w:t>compras@entemetopolitano.gob.ar</w:t>
        </w:r>
      </w:hyperlink>
      <w:r w:rsidR="00D60272">
        <w:rPr>
          <w:rFonts w:ascii="Arial" w:hAnsi="Arial" w:cs="Arial"/>
          <w:i/>
          <w:iCs/>
        </w:rPr>
        <w:t>.</w:t>
      </w:r>
      <w:r w:rsidR="00E344F9">
        <w:t>,</w:t>
      </w:r>
      <w:r w:rsidR="00E344F9" w:rsidRPr="00F77451">
        <w:rPr>
          <w:spacing w:val="-8"/>
        </w:rPr>
        <w:t xml:space="preserve"> </w:t>
      </w:r>
      <w:r>
        <w:t>desde la cual se nos</w:t>
      </w:r>
      <w:r>
        <w:rPr>
          <w:spacing w:val="1"/>
        </w:rPr>
        <w:t xml:space="preserve"> </w:t>
      </w:r>
      <w:r>
        <w:t>enviarán</w:t>
      </w:r>
      <w:r>
        <w:rPr>
          <w:spacing w:val="-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notificaciones.</w:t>
      </w:r>
    </w:p>
    <w:sectPr w:rsidR="00341A66">
      <w:pgSz w:w="12240" w:h="15840"/>
      <w:pgMar w:top="216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31372" w14:textId="77777777" w:rsidR="00ED0338" w:rsidRDefault="00ED0338">
      <w:r>
        <w:separator/>
      </w:r>
    </w:p>
  </w:endnote>
  <w:endnote w:type="continuationSeparator" w:id="0">
    <w:p w14:paraId="714D908F" w14:textId="77777777" w:rsidR="00ED0338" w:rsidRDefault="00ED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442679"/>
      <w:docPartObj>
        <w:docPartGallery w:val="Page Numbers (Bottom of Page)"/>
        <w:docPartUnique/>
      </w:docPartObj>
    </w:sdtPr>
    <w:sdtEndPr/>
    <w:sdtContent>
      <w:p w14:paraId="3A46FC09" w14:textId="116639B4" w:rsidR="00C05247" w:rsidRDefault="00C052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46C">
          <w:rPr>
            <w:noProof/>
          </w:rPr>
          <w:t>14</w:t>
        </w:r>
        <w:r>
          <w:fldChar w:fldCharType="end"/>
        </w:r>
      </w:p>
    </w:sdtContent>
  </w:sdt>
  <w:p w14:paraId="3D8AB9E0" w14:textId="77777777" w:rsidR="00C05247" w:rsidRDefault="00C052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1526E" w14:textId="77777777" w:rsidR="00ED0338" w:rsidRDefault="00ED0338">
      <w:r>
        <w:separator/>
      </w:r>
    </w:p>
  </w:footnote>
  <w:footnote w:type="continuationSeparator" w:id="0">
    <w:p w14:paraId="2A3048AD" w14:textId="77777777" w:rsidR="00ED0338" w:rsidRDefault="00ED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C7B0" w14:textId="4B05295C" w:rsidR="00341A66" w:rsidRDefault="00E344F9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w:drawing>
        <wp:inline distT="0" distB="0" distL="0" distR="0" wp14:anchorId="20107C80" wp14:editId="0C4B7922">
          <wp:extent cx="1333500" cy="110870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601" cy="1113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62DC"/>
    <w:multiLevelType w:val="hybridMultilevel"/>
    <w:tmpl w:val="DF8EE00A"/>
    <w:lvl w:ilvl="0" w:tplc="B326546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entury Gothic" w:eastAsia="Times New Roman" w:hAnsi="Century Gothic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4C0E"/>
    <w:multiLevelType w:val="hybridMultilevel"/>
    <w:tmpl w:val="90B886C2"/>
    <w:lvl w:ilvl="0" w:tplc="B326546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330BEA"/>
    <w:multiLevelType w:val="hybridMultilevel"/>
    <w:tmpl w:val="9DA0A906"/>
    <w:lvl w:ilvl="0" w:tplc="DC64AA12">
      <w:start w:val="2"/>
      <w:numFmt w:val="lowerLetter"/>
      <w:lvlText w:val="%1)"/>
      <w:lvlJc w:val="left"/>
      <w:pPr>
        <w:ind w:left="101" w:hanging="33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72C4406">
      <w:numFmt w:val="bullet"/>
      <w:lvlText w:val="•"/>
      <w:lvlJc w:val="left"/>
      <w:pPr>
        <w:ind w:left="996" w:hanging="332"/>
      </w:pPr>
      <w:rPr>
        <w:rFonts w:hint="default"/>
        <w:lang w:val="es-ES" w:eastAsia="en-US" w:bidi="ar-SA"/>
      </w:rPr>
    </w:lvl>
    <w:lvl w:ilvl="2" w:tplc="1B2019EA">
      <w:numFmt w:val="bullet"/>
      <w:lvlText w:val="•"/>
      <w:lvlJc w:val="left"/>
      <w:pPr>
        <w:ind w:left="1892" w:hanging="332"/>
      </w:pPr>
      <w:rPr>
        <w:rFonts w:hint="default"/>
        <w:lang w:val="es-ES" w:eastAsia="en-US" w:bidi="ar-SA"/>
      </w:rPr>
    </w:lvl>
    <w:lvl w:ilvl="3" w:tplc="A38CDB8A">
      <w:numFmt w:val="bullet"/>
      <w:lvlText w:val="•"/>
      <w:lvlJc w:val="left"/>
      <w:pPr>
        <w:ind w:left="2788" w:hanging="332"/>
      </w:pPr>
      <w:rPr>
        <w:rFonts w:hint="default"/>
        <w:lang w:val="es-ES" w:eastAsia="en-US" w:bidi="ar-SA"/>
      </w:rPr>
    </w:lvl>
    <w:lvl w:ilvl="4" w:tplc="D40441B6">
      <w:numFmt w:val="bullet"/>
      <w:lvlText w:val="•"/>
      <w:lvlJc w:val="left"/>
      <w:pPr>
        <w:ind w:left="3684" w:hanging="332"/>
      </w:pPr>
      <w:rPr>
        <w:rFonts w:hint="default"/>
        <w:lang w:val="es-ES" w:eastAsia="en-US" w:bidi="ar-SA"/>
      </w:rPr>
    </w:lvl>
    <w:lvl w:ilvl="5" w:tplc="6652F506">
      <w:numFmt w:val="bullet"/>
      <w:lvlText w:val="•"/>
      <w:lvlJc w:val="left"/>
      <w:pPr>
        <w:ind w:left="4580" w:hanging="332"/>
      </w:pPr>
      <w:rPr>
        <w:rFonts w:hint="default"/>
        <w:lang w:val="es-ES" w:eastAsia="en-US" w:bidi="ar-SA"/>
      </w:rPr>
    </w:lvl>
    <w:lvl w:ilvl="6" w:tplc="6F5ED146">
      <w:numFmt w:val="bullet"/>
      <w:lvlText w:val="•"/>
      <w:lvlJc w:val="left"/>
      <w:pPr>
        <w:ind w:left="5476" w:hanging="332"/>
      </w:pPr>
      <w:rPr>
        <w:rFonts w:hint="default"/>
        <w:lang w:val="es-ES" w:eastAsia="en-US" w:bidi="ar-SA"/>
      </w:rPr>
    </w:lvl>
    <w:lvl w:ilvl="7" w:tplc="E02ED1BA">
      <w:numFmt w:val="bullet"/>
      <w:lvlText w:val="•"/>
      <w:lvlJc w:val="left"/>
      <w:pPr>
        <w:ind w:left="6372" w:hanging="332"/>
      </w:pPr>
      <w:rPr>
        <w:rFonts w:hint="default"/>
        <w:lang w:val="es-ES" w:eastAsia="en-US" w:bidi="ar-SA"/>
      </w:rPr>
    </w:lvl>
    <w:lvl w:ilvl="8" w:tplc="56F6B2D2">
      <w:numFmt w:val="bullet"/>
      <w:lvlText w:val="•"/>
      <w:lvlJc w:val="left"/>
      <w:pPr>
        <w:ind w:left="7268" w:hanging="332"/>
      </w:pPr>
      <w:rPr>
        <w:rFonts w:hint="default"/>
        <w:lang w:val="es-ES" w:eastAsia="en-US" w:bidi="ar-SA"/>
      </w:rPr>
    </w:lvl>
  </w:abstractNum>
  <w:abstractNum w:abstractNumId="3" w15:restartNumberingAfterBreak="0">
    <w:nsid w:val="2B441102"/>
    <w:multiLevelType w:val="hybridMultilevel"/>
    <w:tmpl w:val="35265378"/>
    <w:lvl w:ilvl="0" w:tplc="BAC218AC">
      <w:start w:val="1"/>
      <w:numFmt w:val="lowerLetter"/>
      <w:lvlText w:val="%1)"/>
      <w:lvlJc w:val="left"/>
      <w:pPr>
        <w:ind w:left="101" w:hanging="30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9821A8C">
      <w:start w:val="1"/>
      <w:numFmt w:val="upperLetter"/>
      <w:lvlText w:val="%2)"/>
      <w:lvlJc w:val="left"/>
      <w:pPr>
        <w:ind w:left="384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D4462F40">
      <w:numFmt w:val="bullet"/>
      <w:lvlText w:val="•"/>
      <w:lvlJc w:val="left"/>
      <w:pPr>
        <w:ind w:left="1344" w:hanging="284"/>
      </w:pPr>
      <w:rPr>
        <w:rFonts w:hint="default"/>
        <w:lang w:val="es-ES" w:eastAsia="en-US" w:bidi="ar-SA"/>
      </w:rPr>
    </w:lvl>
    <w:lvl w:ilvl="3" w:tplc="1514E1D4">
      <w:numFmt w:val="bullet"/>
      <w:lvlText w:val="•"/>
      <w:lvlJc w:val="left"/>
      <w:pPr>
        <w:ind w:left="2308" w:hanging="284"/>
      </w:pPr>
      <w:rPr>
        <w:rFonts w:hint="default"/>
        <w:lang w:val="es-ES" w:eastAsia="en-US" w:bidi="ar-SA"/>
      </w:rPr>
    </w:lvl>
    <w:lvl w:ilvl="4" w:tplc="33D4A250">
      <w:numFmt w:val="bullet"/>
      <w:lvlText w:val="•"/>
      <w:lvlJc w:val="left"/>
      <w:pPr>
        <w:ind w:left="3273" w:hanging="284"/>
      </w:pPr>
      <w:rPr>
        <w:rFonts w:hint="default"/>
        <w:lang w:val="es-ES" w:eastAsia="en-US" w:bidi="ar-SA"/>
      </w:rPr>
    </w:lvl>
    <w:lvl w:ilvl="5" w:tplc="8076D39E">
      <w:numFmt w:val="bullet"/>
      <w:lvlText w:val="•"/>
      <w:lvlJc w:val="left"/>
      <w:pPr>
        <w:ind w:left="4237" w:hanging="284"/>
      </w:pPr>
      <w:rPr>
        <w:rFonts w:hint="default"/>
        <w:lang w:val="es-ES" w:eastAsia="en-US" w:bidi="ar-SA"/>
      </w:rPr>
    </w:lvl>
    <w:lvl w:ilvl="6" w:tplc="1182F5A6">
      <w:numFmt w:val="bullet"/>
      <w:lvlText w:val="•"/>
      <w:lvlJc w:val="left"/>
      <w:pPr>
        <w:ind w:left="5202" w:hanging="284"/>
      </w:pPr>
      <w:rPr>
        <w:rFonts w:hint="default"/>
        <w:lang w:val="es-ES" w:eastAsia="en-US" w:bidi="ar-SA"/>
      </w:rPr>
    </w:lvl>
    <w:lvl w:ilvl="7" w:tplc="A094DE78">
      <w:numFmt w:val="bullet"/>
      <w:lvlText w:val="•"/>
      <w:lvlJc w:val="left"/>
      <w:pPr>
        <w:ind w:left="6166" w:hanging="284"/>
      </w:pPr>
      <w:rPr>
        <w:rFonts w:hint="default"/>
        <w:lang w:val="es-ES" w:eastAsia="en-US" w:bidi="ar-SA"/>
      </w:rPr>
    </w:lvl>
    <w:lvl w:ilvl="8" w:tplc="1E94556C">
      <w:numFmt w:val="bullet"/>
      <w:lvlText w:val="•"/>
      <w:lvlJc w:val="left"/>
      <w:pPr>
        <w:ind w:left="7131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351D58D6"/>
    <w:multiLevelType w:val="hybridMultilevel"/>
    <w:tmpl w:val="B44E8BB0"/>
    <w:lvl w:ilvl="0" w:tplc="6582A880">
      <w:start w:val="1"/>
      <w:numFmt w:val="lowerLetter"/>
      <w:lvlText w:val="%1)"/>
      <w:lvlJc w:val="left"/>
      <w:pPr>
        <w:ind w:left="101" w:hanging="26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BCE68E8">
      <w:numFmt w:val="bullet"/>
      <w:lvlText w:val="•"/>
      <w:lvlJc w:val="left"/>
      <w:pPr>
        <w:ind w:left="996" w:hanging="264"/>
      </w:pPr>
      <w:rPr>
        <w:rFonts w:hint="default"/>
        <w:lang w:val="es-ES" w:eastAsia="en-US" w:bidi="ar-SA"/>
      </w:rPr>
    </w:lvl>
    <w:lvl w:ilvl="2" w:tplc="F826874A">
      <w:numFmt w:val="bullet"/>
      <w:lvlText w:val="•"/>
      <w:lvlJc w:val="left"/>
      <w:pPr>
        <w:ind w:left="1892" w:hanging="264"/>
      </w:pPr>
      <w:rPr>
        <w:rFonts w:hint="default"/>
        <w:lang w:val="es-ES" w:eastAsia="en-US" w:bidi="ar-SA"/>
      </w:rPr>
    </w:lvl>
    <w:lvl w:ilvl="3" w:tplc="CC66EF3E">
      <w:numFmt w:val="bullet"/>
      <w:lvlText w:val="•"/>
      <w:lvlJc w:val="left"/>
      <w:pPr>
        <w:ind w:left="2788" w:hanging="264"/>
      </w:pPr>
      <w:rPr>
        <w:rFonts w:hint="default"/>
        <w:lang w:val="es-ES" w:eastAsia="en-US" w:bidi="ar-SA"/>
      </w:rPr>
    </w:lvl>
    <w:lvl w:ilvl="4" w:tplc="D35ACB18">
      <w:numFmt w:val="bullet"/>
      <w:lvlText w:val="•"/>
      <w:lvlJc w:val="left"/>
      <w:pPr>
        <w:ind w:left="3684" w:hanging="264"/>
      </w:pPr>
      <w:rPr>
        <w:rFonts w:hint="default"/>
        <w:lang w:val="es-ES" w:eastAsia="en-US" w:bidi="ar-SA"/>
      </w:rPr>
    </w:lvl>
    <w:lvl w:ilvl="5" w:tplc="0232B04C">
      <w:numFmt w:val="bullet"/>
      <w:lvlText w:val="•"/>
      <w:lvlJc w:val="left"/>
      <w:pPr>
        <w:ind w:left="4580" w:hanging="264"/>
      </w:pPr>
      <w:rPr>
        <w:rFonts w:hint="default"/>
        <w:lang w:val="es-ES" w:eastAsia="en-US" w:bidi="ar-SA"/>
      </w:rPr>
    </w:lvl>
    <w:lvl w:ilvl="6" w:tplc="02A02618">
      <w:numFmt w:val="bullet"/>
      <w:lvlText w:val="•"/>
      <w:lvlJc w:val="left"/>
      <w:pPr>
        <w:ind w:left="5476" w:hanging="264"/>
      </w:pPr>
      <w:rPr>
        <w:rFonts w:hint="default"/>
        <w:lang w:val="es-ES" w:eastAsia="en-US" w:bidi="ar-SA"/>
      </w:rPr>
    </w:lvl>
    <w:lvl w:ilvl="7" w:tplc="D30060D0">
      <w:numFmt w:val="bullet"/>
      <w:lvlText w:val="•"/>
      <w:lvlJc w:val="left"/>
      <w:pPr>
        <w:ind w:left="6372" w:hanging="264"/>
      </w:pPr>
      <w:rPr>
        <w:rFonts w:hint="default"/>
        <w:lang w:val="es-ES" w:eastAsia="en-US" w:bidi="ar-SA"/>
      </w:rPr>
    </w:lvl>
    <w:lvl w:ilvl="8" w:tplc="74DC7F8C">
      <w:numFmt w:val="bullet"/>
      <w:lvlText w:val="•"/>
      <w:lvlJc w:val="left"/>
      <w:pPr>
        <w:ind w:left="7268" w:hanging="264"/>
      </w:pPr>
      <w:rPr>
        <w:rFonts w:hint="default"/>
        <w:lang w:val="es-ES" w:eastAsia="en-US" w:bidi="ar-SA"/>
      </w:rPr>
    </w:lvl>
  </w:abstractNum>
  <w:abstractNum w:abstractNumId="5" w15:restartNumberingAfterBreak="0">
    <w:nsid w:val="5613521F"/>
    <w:multiLevelType w:val="hybridMultilevel"/>
    <w:tmpl w:val="8B4C6EC4"/>
    <w:lvl w:ilvl="0" w:tplc="E610887C">
      <w:start w:val="1"/>
      <w:numFmt w:val="upperLetter"/>
      <w:lvlText w:val="%1)"/>
      <w:lvlJc w:val="left"/>
      <w:pPr>
        <w:ind w:left="101" w:hanging="31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A9AEDFA">
      <w:start w:val="1"/>
      <w:numFmt w:val="lowerLetter"/>
      <w:lvlText w:val="%2)"/>
      <w:lvlJc w:val="left"/>
      <w:pPr>
        <w:ind w:left="10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37D416F0">
      <w:numFmt w:val="bullet"/>
      <w:lvlText w:val="•"/>
      <w:lvlJc w:val="left"/>
      <w:pPr>
        <w:ind w:left="1892" w:hanging="274"/>
      </w:pPr>
      <w:rPr>
        <w:rFonts w:hint="default"/>
        <w:lang w:val="es-ES" w:eastAsia="en-US" w:bidi="ar-SA"/>
      </w:rPr>
    </w:lvl>
    <w:lvl w:ilvl="3" w:tplc="4724B906">
      <w:numFmt w:val="bullet"/>
      <w:lvlText w:val="•"/>
      <w:lvlJc w:val="left"/>
      <w:pPr>
        <w:ind w:left="2788" w:hanging="274"/>
      </w:pPr>
      <w:rPr>
        <w:rFonts w:hint="default"/>
        <w:lang w:val="es-ES" w:eastAsia="en-US" w:bidi="ar-SA"/>
      </w:rPr>
    </w:lvl>
    <w:lvl w:ilvl="4" w:tplc="AD68E504">
      <w:numFmt w:val="bullet"/>
      <w:lvlText w:val="•"/>
      <w:lvlJc w:val="left"/>
      <w:pPr>
        <w:ind w:left="3684" w:hanging="274"/>
      </w:pPr>
      <w:rPr>
        <w:rFonts w:hint="default"/>
        <w:lang w:val="es-ES" w:eastAsia="en-US" w:bidi="ar-SA"/>
      </w:rPr>
    </w:lvl>
    <w:lvl w:ilvl="5" w:tplc="7BF00D84">
      <w:numFmt w:val="bullet"/>
      <w:lvlText w:val="•"/>
      <w:lvlJc w:val="left"/>
      <w:pPr>
        <w:ind w:left="4580" w:hanging="274"/>
      </w:pPr>
      <w:rPr>
        <w:rFonts w:hint="default"/>
        <w:lang w:val="es-ES" w:eastAsia="en-US" w:bidi="ar-SA"/>
      </w:rPr>
    </w:lvl>
    <w:lvl w:ilvl="6" w:tplc="02C6BBB6">
      <w:numFmt w:val="bullet"/>
      <w:lvlText w:val="•"/>
      <w:lvlJc w:val="left"/>
      <w:pPr>
        <w:ind w:left="5476" w:hanging="274"/>
      </w:pPr>
      <w:rPr>
        <w:rFonts w:hint="default"/>
        <w:lang w:val="es-ES" w:eastAsia="en-US" w:bidi="ar-SA"/>
      </w:rPr>
    </w:lvl>
    <w:lvl w:ilvl="7" w:tplc="C5A02E04">
      <w:numFmt w:val="bullet"/>
      <w:lvlText w:val="•"/>
      <w:lvlJc w:val="left"/>
      <w:pPr>
        <w:ind w:left="6372" w:hanging="274"/>
      </w:pPr>
      <w:rPr>
        <w:rFonts w:hint="default"/>
        <w:lang w:val="es-ES" w:eastAsia="en-US" w:bidi="ar-SA"/>
      </w:rPr>
    </w:lvl>
    <w:lvl w:ilvl="8" w:tplc="A1C0BB7E">
      <w:numFmt w:val="bullet"/>
      <w:lvlText w:val="•"/>
      <w:lvlJc w:val="left"/>
      <w:pPr>
        <w:ind w:left="7268" w:hanging="274"/>
      </w:pPr>
      <w:rPr>
        <w:rFonts w:hint="default"/>
        <w:lang w:val="es-ES" w:eastAsia="en-US" w:bidi="ar-SA"/>
      </w:rPr>
    </w:lvl>
  </w:abstractNum>
  <w:abstractNum w:abstractNumId="6" w15:restartNumberingAfterBreak="0">
    <w:nsid w:val="680141CF"/>
    <w:multiLevelType w:val="hybridMultilevel"/>
    <w:tmpl w:val="B7167E02"/>
    <w:lvl w:ilvl="0" w:tplc="B1DCC5EC">
      <w:numFmt w:val="bullet"/>
      <w:lvlText w:val="-"/>
      <w:lvlJc w:val="left"/>
      <w:pPr>
        <w:ind w:left="101" w:hanging="12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CD2EB98">
      <w:numFmt w:val="bullet"/>
      <w:lvlText w:val="•"/>
      <w:lvlJc w:val="left"/>
      <w:pPr>
        <w:ind w:left="996" w:hanging="128"/>
      </w:pPr>
      <w:rPr>
        <w:rFonts w:hint="default"/>
        <w:lang w:val="es-ES" w:eastAsia="en-US" w:bidi="ar-SA"/>
      </w:rPr>
    </w:lvl>
    <w:lvl w:ilvl="2" w:tplc="D6CE3F68">
      <w:numFmt w:val="bullet"/>
      <w:lvlText w:val="•"/>
      <w:lvlJc w:val="left"/>
      <w:pPr>
        <w:ind w:left="1892" w:hanging="128"/>
      </w:pPr>
      <w:rPr>
        <w:rFonts w:hint="default"/>
        <w:lang w:val="es-ES" w:eastAsia="en-US" w:bidi="ar-SA"/>
      </w:rPr>
    </w:lvl>
    <w:lvl w:ilvl="3" w:tplc="FD02E960">
      <w:numFmt w:val="bullet"/>
      <w:lvlText w:val="•"/>
      <w:lvlJc w:val="left"/>
      <w:pPr>
        <w:ind w:left="2788" w:hanging="128"/>
      </w:pPr>
      <w:rPr>
        <w:rFonts w:hint="default"/>
        <w:lang w:val="es-ES" w:eastAsia="en-US" w:bidi="ar-SA"/>
      </w:rPr>
    </w:lvl>
    <w:lvl w:ilvl="4" w:tplc="CAC6A9C8">
      <w:numFmt w:val="bullet"/>
      <w:lvlText w:val="•"/>
      <w:lvlJc w:val="left"/>
      <w:pPr>
        <w:ind w:left="3684" w:hanging="128"/>
      </w:pPr>
      <w:rPr>
        <w:rFonts w:hint="default"/>
        <w:lang w:val="es-ES" w:eastAsia="en-US" w:bidi="ar-SA"/>
      </w:rPr>
    </w:lvl>
    <w:lvl w:ilvl="5" w:tplc="DB9A565E">
      <w:numFmt w:val="bullet"/>
      <w:lvlText w:val="•"/>
      <w:lvlJc w:val="left"/>
      <w:pPr>
        <w:ind w:left="4580" w:hanging="128"/>
      </w:pPr>
      <w:rPr>
        <w:rFonts w:hint="default"/>
        <w:lang w:val="es-ES" w:eastAsia="en-US" w:bidi="ar-SA"/>
      </w:rPr>
    </w:lvl>
    <w:lvl w:ilvl="6" w:tplc="E3ACF2FA">
      <w:numFmt w:val="bullet"/>
      <w:lvlText w:val="•"/>
      <w:lvlJc w:val="left"/>
      <w:pPr>
        <w:ind w:left="5476" w:hanging="128"/>
      </w:pPr>
      <w:rPr>
        <w:rFonts w:hint="default"/>
        <w:lang w:val="es-ES" w:eastAsia="en-US" w:bidi="ar-SA"/>
      </w:rPr>
    </w:lvl>
    <w:lvl w:ilvl="7" w:tplc="F72CE870">
      <w:numFmt w:val="bullet"/>
      <w:lvlText w:val="•"/>
      <w:lvlJc w:val="left"/>
      <w:pPr>
        <w:ind w:left="6372" w:hanging="128"/>
      </w:pPr>
      <w:rPr>
        <w:rFonts w:hint="default"/>
        <w:lang w:val="es-ES" w:eastAsia="en-US" w:bidi="ar-SA"/>
      </w:rPr>
    </w:lvl>
    <w:lvl w:ilvl="8" w:tplc="A34AE498">
      <w:numFmt w:val="bullet"/>
      <w:lvlText w:val="•"/>
      <w:lvlJc w:val="left"/>
      <w:pPr>
        <w:ind w:left="7268" w:hanging="128"/>
      </w:pPr>
      <w:rPr>
        <w:rFonts w:hint="default"/>
        <w:lang w:val="es-ES" w:eastAsia="en-US" w:bidi="ar-SA"/>
      </w:rPr>
    </w:lvl>
  </w:abstractNum>
  <w:abstractNum w:abstractNumId="7" w15:restartNumberingAfterBreak="0">
    <w:nsid w:val="7ED044C2"/>
    <w:multiLevelType w:val="hybridMultilevel"/>
    <w:tmpl w:val="16C4CCC8"/>
    <w:lvl w:ilvl="0" w:tplc="C0204424">
      <w:start w:val="1"/>
      <w:numFmt w:val="lowerLetter"/>
      <w:lvlText w:val="%1)"/>
      <w:lvlJc w:val="left"/>
      <w:pPr>
        <w:ind w:left="101" w:hanging="38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FD674FC">
      <w:numFmt w:val="bullet"/>
      <w:lvlText w:val="•"/>
      <w:lvlJc w:val="left"/>
      <w:pPr>
        <w:ind w:left="996" w:hanging="382"/>
      </w:pPr>
      <w:rPr>
        <w:rFonts w:hint="default"/>
        <w:lang w:val="es-ES" w:eastAsia="en-US" w:bidi="ar-SA"/>
      </w:rPr>
    </w:lvl>
    <w:lvl w:ilvl="2" w:tplc="5AFABDBA">
      <w:numFmt w:val="bullet"/>
      <w:lvlText w:val="•"/>
      <w:lvlJc w:val="left"/>
      <w:pPr>
        <w:ind w:left="1892" w:hanging="382"/>
      </w:pPr>
      <w:rPr>
        <w:rFonts w:hint="default"/>
        <w:lang w:val="es-ES" w:eastAsia="en-US" w:bidi="ar-SA"/>
      </w:rPr>
    </w:lvl>
    <w:lvl w:ilvl="3" w:tplc="0504B010">
      <w:numFmt w:val="bullet"/>
      <w:lvlText w:val="•"/>
      <w:lvlJc w:val="left"/>
      <w:pPr>
        <w:ind w:left="2788" w:hanging="382"/>
      </w:pPr>
      <w:rPr>
        <w:rFonts w:hint="default"/>
        <w:lang w:val="es-ES" w:eastAsia="en-US" w:bidi="ar-SA"/>
      </w:rPr>
    </w:lvl>
    <w:lvl w:ilvl="4" w:tplc="0AA82E40">
      <w:numFmt w:val="bullet"/>
      <w:lvlText w:val="•"/>
      <w:lvlJc w:val="left"/>
      <w:pPr>
        <w:ind w:left="3684" w:hanging="382"/>
      </w:pPr>
      <w:rPr>
        <w:rFonts w:hint="default"/>
        <w:lang w:val="es-ES" w:eastAsia="en-US" w:bidi="ar-SA"/>
      </w:rPr>
    </w:lvl>
    <w:lvl w:ilvl="5" w:tplc="CCAA2F9C">
      <w:numFmt w:val="bullet"/>
      <w:lvlText w:val="•"/>
      <w:lvlJc w:val="left"/>
      <w:pPr>
        <w:ind w:left="4580" w:hanging="382"/>
      </w:pPr>
      <w:rPr>
        <w:rFonts w:hint="default"/>
        <w:lang w:val="es-ES" w:eastAsia="en-US" w:bidi="ar-SA"/>
      </w:rPr>
    </w:lvl>
    <w:lvl w:ilvl="6" w:tplc="D06C5418">
      <w:numFmt w:val="bullet"/>
      <w:lvlText w:val="•"/>
      <w:lvlJc w:val="left"/>
      <w:pPr>
        <w:ind w:left="5476" w:hanging="382"/>
      </w:pPr>
      <w:rPr>
        <w:rFonts w:hint="default"/>
        <w:lang w:val="es-ES" w:eastAsia="en-US" w:bidi="ar-SA"/>
      </w:rPr>
    </w:lvl>
    <w:lvl w:ilvl="7" w:tplc="816A2CA6">
      <w:numFmt w:val="bullet"/>
      <w:lvlText w:val="•"/>
      <w:lvlJc w:val="left"/>
      <w:pPr>
        <w:ind w:left="6372" w:hanging="382"/>
      </w:pPr>
      <w:rPr>
        <w:rFonts w:hint="default"/>
        <w:lang w:val="es-ES" w:eastAsia="en-US" w:bidi="ar-SA"/>
      </w:rPr>
    </w:lvl>
    <w:lvl w:ilvl="8" w:tplc="587E54DA">
      <w:numFmt w:val="bullet"/>
      <w:lvlText w:val="•"/>
      <w:lvlJc w:val="left"/>
      <w:pPr>
        <w:ind w:left="7268" w:hanging="382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66"/>
    <w:rsid w:val="0001228D"/>
    <w:rsid w:val="00047408"/>
    <w:rsid w:val="0009248B"/>
    <w:rsid w:val="000E2456"/>
    <w:rsid w:val="000F7509"/>
    <w:rsid w:val="001443EB"/>
    <w:rsid w:val="00156C78"/>
    <w:rsid w:val="0016715F"/>
    <w:rsid w:val="00167E34"/>
    <w:rsid w:val="001936CE"/>
    <w:rsid w:val="00234C83"/>
    <w:rsid w:val="0024259C"/>
    <w:rsid w:val="0026024E"/>
    <w:rsid w:val="00275771"/>
    <w:rsid w:val="00341A66"/>
    <w:rsid w:val="00344303"/>
    <w:rsid w:val="003C7D08"/>
    <w:rsid w:val="003E4F7D"/>
    <w:rsid w:val="004369C2"/>
    <w:rsid w:val="00480875"/>
    <w:rsid w:val="004929AD"/>
    <w:rsid w:val="005043D2"/>
    <w:rsid w:val="00522A7B"/>
    <w:rsid w:val="00531686"/>
    <w:rsid w:val="00552BE5"/>
    <w:rsid w:val="00577D32"/>
    <w:rsid w:val="005820B9"/>
    <w:rsid w:val="005C6C1B"/>
    <w:rsid w:val="005E0A8B"/>
    <w:rsid w:val="005F409E"/>
    <w:rsid w:val="006A77E2"/>
    <w:rsid w:val="006C2233"/>
    <w:rsid w:val="007122A4"/>
    <w:rsid w:val="007A4083"/>
    <w:rsid w:val="008C5B18"/>
    <w:rsid w:val="00910343"/>
    <w:rsid w:val="009258CD"/>
    <w:rsid w:val="0092646C"/>
    <w:rsid w:val="00927B90"/>
    <w:rsid w:val="00936B58"/>
    <w:rsid w:val="00A448C7"/>
    <w:rsid w:val="00AD14DF"/>
    <w:rsid w:val="00B41211"/>
    <w:rsid w:val="00B53D37"/>
    <w:rsid w:val="00BC3C8F"/>
    <w:rsid w:val="00C05247"/>
    <w:rsid w:val="00C675E7"/>
    <w:rsid w:val="00CA77B3"/>
    <w:rsid w:val="00D14AC3"/>
    <w:rsid w:val="00D60272"/>
    <w:rsid w:val="00E344F9"/>
    <w:rsid w:val="00E8362C"/>
    <w:rsid w:val="00EB69A5"/>
    <w:rsid w:val="00ED0338"/>
    <w:rsid w:val="00F3011A"/>
    <w:rsid w:val="00F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198863A"/>
  <w15:docId w15:val="{E8005907-CD3D-419E-8CBE-BC1EDFC7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78" w:right="20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21"/>
      <w:ind w:left="965"/>
    </w:pPr>
    <w:rPr>
      <w:rFonts w:ascii="Calibri" w:eastAsia="Calibri" w:hAnsi="Calibri" w:cs="Calibri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  <w:pPr>
      <w:spacing w:before="200"/>
      <w:ind w:left="101" w:righ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443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30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43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303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F7745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745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qFormat/>
    <w:rsid w:val="00D60272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AR" w:eastAsia="es-ES"/>
    </w:rPr>
  </w:style>
  <w:style w:type="character" w:customStyle="1" w:styleId="SubttuloCar">
    <w:name w:val="Subtítulo Car"/>
    <w:basedOn w:val="Fuentedeprrafopredeter"/>
    <w:link w:val="Subttulo"/>
    <w:rsid w:val="00D60272"/>
    <w:rPr>
      <w:rFonts w:ascii="Cambria" w:eastAsia="Times New Roman" w:hAnsi="Cambria" w:cs="Times New Roman"/>
      <w:sz w:val="24"/>
      <w:szCs w:val="24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ras@entemetopolitano.gob.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ras@entemetopolitano.gob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pras@entemetopolitano.gob.a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A125-8588-4521-89AD-3ABCCB71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3432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anselblak@hotmail.com</dc:creator>
  <cp:lastModifiedBy>Usuario</cp:lastModifiedBy>
  <cp:revision>3</cp:revision>
  <cp:lastPrinted>2023-04-28T17:15:00Z</cp:lastPrinted>
  <dcterms:created xsi:type="dcterms:W3CDTF">2023-09-08T14:15:00Z</dcterms:created>
  <dcterms:modified xsi:type="dcterms:W3CDTF">2023-09-08T14:18:00Z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2023-01-31T00:00:00Z</vt:filetime>
  </property>
</Properties>
</file>